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62" w:rsidRPr="0090167D" w:rsidRDefault="002A2AF7" w:rsidP="000C0DEC">
      <w:pPr>
        <w:spacing w:after="0" w:line="240" w:lineRule="auto"/>
        <w:jc w:val="center"/>
        <w:outlineLvl w:val="0"/>
        <w:rPr>
          <w:rFonts w:ascii="Noto Sans" w:hAnsi="Noto Sans" w:cs="Arial"/>
          <w:b/>
          <w:sz w:val="20"/>
          <w:szCs w:val="20"/>
        </w:rPr>
      </w:pPr>
      <w:r w:rsidRPr="0090167D">
        <w:rPr>
          <w:rFonts w:ascii="Noto Sans" w:hAnsi="Noto Sans" w:cs="Arial"/>
          <w:b/>
          <w:sz w:val="20"/>
          <w:szCs w:val="20"/>
        </w:rPr>
        <w:t xml:space="preserve"> </w:t>
      </w:r>
      <w:r w:rsidR="00582762" w:rsidRPr="0090167D">
        <w:rPr>
          <w:rFonts w:ascii="Noto Sans" w:hAnsi="Noto Sans" w:cs="Arial"/>
          <w:b/>
          <w:noProof/>
          <w:sz w:val="20"/>
          <w:szCs w:val="20"/>
        </w:rPr>
        <w:drawing>
          <wp:inline distT="0" distB="0" distL="0" distR="0">
            <wp:extent cx="2258324" cy="366988"/>
            <wp:effectExtent l="19050" t="0" r="8626" b="0"/>
            <wp:docPr id="3" name="Picture 2" descr="¦-¦++¦¦÷+¦ CI_International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-¦++¦¦÷+¦ CI_International_o.jpg"/>
                    <pic:cNvPicPr/>
                  </pic:nvPicPr>
                  <pic:blipFill>
                    <a:blip r:embed="rId8" cstate="print"/>
                    <a:srcRect l="17946" t="34690" r="26358" b="52519"/>
                    <a:stretch>
                      <a:fillRect/>
                    </a:stretch>
                  </pic:blipFill>
                  <pic:spPr>
                    <a:xfrm>
                      <a:off x="0" y="0"/>
                      <a:ext cx="2258529" cy="3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62" w:rsidRPr="0090167D" w:rsidRDefault="00582762" w:rsidP="000C0DEC">
      <w:pPr>
        <w:spacing w:after="0" w:line="240" w:lineRule="auto"/>
        <w:jc w:val="center"/>
        <w:outlineLvl w:val="0"/>
        <w:rPr>
          <w:rFonts w:ascii="Noto Sans" w:hAnsi="Noto Sans" w:cs="Arial"/>
          <w:b/>
          <w:sz w:val="20"/>
          <w:szCs w:val="20"/>
        </w:rPr>
      </w:pPr>
    </w:p>
    <w:p w:rsidR="00B43E62" w:rsidRPr="0090167D" w:rsidRDefault="00B43E62" w:rsidP="00B43E62">
      <w:pPr>
        <w:spacing w:after="0" w:line="240" w:lineRule="auto"/>
        <w:jc w:val="center"/>
        <w:outlineLvl w:val="0"/>
        <w:rPr>
          <w:rFonts w:ascii="Noto Sans" w:hAnsi="Noto Sans" w:cs="Arial"/>
          <w:b/>
          <w:sz w:val="20"/>
          <w:szCs w:val="20"/>
        </w:rPr>
      </w:pPr>
      <w:r w:rsidRPr="0090167D">
        <w:rPr>
          <w:rFonts w:ascii="Noto Sans" w:hAnsi="Noto Sans" w:cs="Arial"/>
          <w:b/>
          <w:sz w:val="20"/>
          <w:szCs w:val="20"/>
        </w:rPr>
        <w:t xml:space="preserve">Terms of Reference </w:t>
      </w:r>
    </w:p>
    <w:p w:rsidR="004104CA" w:rsidRDefault="004104CA" w:rsidP="00B43E62">
      <w:pPr>
        <w:spacing w:after="0" w:line="240" w:lineRule="auto"/>
        <w:jc w:val="center"/>
        <w:outlineLvl w:val="0"/>
        <w:rPr>
          <w:rFonts w:ascii="Noto Sans" w:hAnsi="Noto Sans" w:cs="Arial"/>
          <w:b/>
          <w:sz w:val="20"/>
          <w:szCs w:val="20"/>
        </w:rPr>
      </w:pPr>
    </w:p>
    <w:p w:rsidR="00B43E62" w:rsidRPr="0090167D" w:rsidRDefault="00DA474B" w:rsidP="00B43E62">
      <w:pPr>
        <w:spacing w:after="0" w:line="240" w:lineRule="auto"/>
        <w:jc w:val="center"/>
        <w:outlineLvl w:val="0"/>
        <w:rPr>
          <w:rFonts w:ascii="Noto Sans" w:hAnsi="Noto Sans" w:cs="Arial"/>
          <w:b/>
          <w:sz w:val="20"/>
          <w:szCs w:val="20"/>
        </w:rPr>
      </w:pPr>
      <w:r w:rsidRPr="0090167D">
        <w:rPr>
          <w:rFonts w:ascii="Noto Sans" w:hAnsi="Noto Sans" w:cs="Arial"/>
          <w:b/>
          <w:sz w:val="20"/>
          <w:szCs w:val="20"/>
        </w:rPr>
        <w:t>Officer</w:t>
      </w:r>
      <w:r w:rsidR="00130F7F" w:rsidRPr="0090167D">
        <w:rPr>
          <w:rFonts w:ascii="Noto Sans" w:hAnsi="Noto Sans" w:cs="Arial"/>
          <w:b/>
          <w:sz w:val="20"/>
          <w:szCs w:val="20"/>
        </w:rPr>
        <w:t xml:space="preserve"> – </w:t>
      </w:r>
      <w:r w:rsidR="001F5FBC" w:rsidRPr="0090167D">
        <w:rPr>
          <w:rFonts w:ascii="Noto Sans" w:hAnsi="Noto Sans" w:cs="Arial"/>
          <w:b/>
          <w:sz w:val="20"/>
          <w:szCs w:val="20"/>
        </w:rPr>
        <w:t>Livelihood</w:t>
      </w:r>
    </w:p>
    <w:p w:rsidR="009F77BD" w:rsidRPr="0090167D" w:rsidRDefault="009F77BD" w:rsidP="000C0DEC">
      <w:pPr>
        <w:spacing w:after="0" w:line="240" w:lineRule="auto"/>
        <w:jc w:val="center"/>
        <w:outlineLvl w:val="0"/>
        <w:rPr>
          <w:rFonts w:ascii="Noto Sans" w:hAnsi="Noto Sans" w:cs="Arial"/>
          <w:b/>
          <w:sz w:val="20"/>
          <w:szCs w:val="20"/>
        </w:rPr>
      </w:pPr>
    </w:p>
    <w:p w:rsidR="00C13DBF" w:rsidRPr="0090167D" w:rsidRDefault="00C13DBF" w:rsidP="00837857">
      <w:pPr>
        <w:pStyle w:val="BasicParagraph"/>
        <w:suppressAutoHyphens/>
        <w:spacing w:line="360" w:lineRule="auto"/>
        <w:jc w:val="both"/>
        <w:rPr>
          <w:rStyle w:val="Emphasis"/>
          <w:rFonts w:ascii="Noto Sans" w:hAnsi="Noto Sans" w:cs="Helvetica Narrow"/>
          <w:i w:val="0"/>
          <w:iCs w:val="0"/>
          <w:sz w:val="20"/>
          <w:szCs w:val="20"/>
        </w:rPr>
      </w:pP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>Position:</w:t>
      </w:r>
      <w:r w:rsidR="0079401E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</w:t>
      </w:r>
      <w:r w:rsidR="00DA474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Officer – </w:t>
      </w:r>
      <w:r w:rsidR="00E64EEB" w:rsidRPr="0090167D">
        <w:rPr>
          <w:rFonts w:ascii="Noto Sans" w:eastAsiaTheme="minorHAnsi" w:hAnsi="Noto Sans"/>
          <w:sz w:val="20"/>
          <w:szCs w:val="20"/>
        </w:rPr>
        <w:t>Livelihood</w:t>
      </w:r>
    </w:p>
    <w:p w:rsidR="00C13DBF" w:rsidRPr="0090167D" w:rsidRDefault="00C13DBF" w:rsidP="00AA0815">
      <w:pPr>
        <w:spacing w:before="120" w:after="0" w:line="360" w:lineRule="auto"/>
        <w:jc w:val="both"/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</w:pP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>Location</w:t>
      </w:r>
      <w:r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: </w:t>
      </w:r>
      <w:r w:rsidR="00DA474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Project</w:t>
      </w:r>
      <w:r w:rsidR="00130F7F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Office –</w:t>
      </w:r>
      <w:r w:rsidR="001F5FBC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</w:t>
      </w:r>
      <w:r w:rsidR="00E64EE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Panchthar</w:t>
      </w:r>
    </w:p>
    <w:p w:rsidR="00C13DBF" w:rsidRPr="0090167D" w:rsidRDefault="00C13DBF" w:rsidP="00AA0815">
      <w:pPr>
        <w:spacing w:before="120" w:after="0" w:line="360" w:lineRule="auto"/>
        <w:jc w:val="both"/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</w:pP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>Application deadline</w:t>
      </w:r>
      <w:r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: </w:t>
      </w:r>
      <w:r w:rsidR="00D81E48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</w:t>
      </w:r>
      <w:r w:rsidR="004104CA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2</w:t>
      </w:r>
      <w:r w:rsidR="00014EA5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9</w:t>
      </w:r>
      <w:r w:rsidR="004104CA" w:rsidRPr="004104CA">
        <w:rPr>
          <w:rStyle w:val="Emphasis"/>
          <w:rFonts w:ascii="Noto Sans" w:eastAsia="Times New Roman" w:hAnsi="Noto Sans" w:cs="Andalus"/>
          <w:i w:val="0"/>
          <w:sz w:val="20"/>
          <w:szCs w:val="20"/>
          <w:vertAlign w:val="superscript"/>
          <w:lang w:bidi="ne-NP"/>
        </w:rPr>
        <w:t>th</w:t>
      </w:r>
      <w:r w:rsidR="004104CA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</w:t>
      </w:r>
      <w:r w:rsidR="00E64EE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August 2019</w:t>
      </w:r>
    </w:p>
    <w:p w:rsidR="00C13DBF" w:rsidRPr="0090167D" w:rsidRDefault="00C13DBF" w:rsidP="00AA0815">
      <w:pPr>
        <w:spacing w:before="120" w:after="0" w:line="360" w:lineRule="auto"/>
        <w:jc w:val="both"/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</w:pP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>Starting Date</w:t>
      </w:r>
      <w:r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: </w:t>
      </w:r>
      <w:r w:rsidR="00EC182F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1</w:t>
      </w:r>
      <w:r w:rsidR="00014EA5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6</w:t>
      </w:r>
      <w:r w:rsidR="00E64EE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vertAlign w:val="superscript"/>
          <w:lang w:bidi="ne-NP"/>
        </w:rPr>
        <w:t>th</w:t>
      </w:r>
      <w:r w:rsidR="00EC182F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September</w:t>
      </w:r>
      <w:r w:rsidR="00F06A55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</w:t>
      </w:r>
      <w:r w:rsidR="00E64EE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2019</w:t>
      </w:r>
    </w:p>
    <w:p w:rsidR="00C13DBF" w:rsidRPr="0090167D" w:rsidRDefault="00C13DBF" w:rsidP="00AA0815">
      <w:pPr>
        <w:spacing w:before="120" w:after="0" w:line="360" w:lineRule="auto"/>
        <w:jc w:val="both"/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</w:pP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 xml:space="preserve">Duration </w:t>
      </w:r>
      <w:r w:rsidR="00605D21"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 xml:space="preserve">of </w:t>
      </w: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>Contract</w:t>
      </w:r>
      <w:r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: </w:t>
      </w:r>
      <w:r w:rsidR="00E64EE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1 year</w:t>
      </w:r>
      <w:r w:rsidR="00EC182F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with possibility of extension</w:t>
      </w:r>
    </w:p>
    <w:p w:rsidR="00E35C51" w:rsidRPr="0090167D" w:rsidRDefault="00E35C51" w:rsidP="00E35C51">
      <w:pPr>
        <w:spacing w:before="120" w:after="0" w:line="360" w:lineRule="auto"/>
        <w:jc w:val="both"/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</w:pP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>Gross Salary</w:t>
      </w:r>
      <w:r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: </w:t>
      </w:r>
      <w:r w:rsidR="00DA474B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NRs.</w:t>
      </w:r>
      <w:r w:rsidR="00E64EEB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 xml:space="preserve"> 6</w:t>
      </w:r>
      <w:r w:rsidR="0090167D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49</w:t>
      </w:r>
      <w:r w:rsidR="00E64EEB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,</w:t>
      </w:r>
      <w:r w:rsidR="0090167D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99</w:t>
      </w:r>
      <w:r w:rsidR="00E64EEB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2</w:t>
      </w:r>
      <w:r w:rsidR="0029734D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 xml:space="preserve"> </w:t>
      </w:r>
      <w:r w:rsidR="0090167D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– 687</w:t>
      </w:r>
      <w:r w:rsidR="004104CA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,</w:t>
      </w:r>
      <w:r w:rsidR="0090167D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 xml:space="preserve">072 </w:t>
      </w:r>
      <w:r w:rsidR="0029734D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>per annum</w:t>
      </w:r>
      <w:r w:rsidR="0090167D" w:rsidRPr="0090167D">
        <w:rPr>
          <w:rStyle w:val="Emphasis"/>
          <w:rFonts w:ascii="Noto Sans" w:eastAsia="Times New Roman" w:hAnsi="Noto Sans" w:cs="Times New Roman"/>
          <w:i w:val="0"/>
          <w:sz w:val="20"/>
          <w:szCs w:val="20"/>
          <w:lang w:bidi="ne-NP"/>
        </w:rPr>
        <w:t xml:space="preserve"> (commensurate upon qualification and experience)</w:t>
      </w:r>
    </w:p>
    <w:p w:rsidR="00ED510B" w:rsidRPr="0090167D" w:rsidRDefault="00ED510B" w:rsidP="00AA0815">
      <w:pPr>
        <w:spacing w:before="120" w:after="0" w:line="360" w:lineRule="auto"/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</w:pPr>
      <w:r w:rsidRPr="0090167D">
        <w:rPr>
          <w:rStyle w:val="Emphasis"/>
          <w:rFonts w:ascii="Noto Sans" w:eastAsia="Times New Roman" w:hAnsi="Noto Sans" w:cs="Andalus"/>
          <w:b/>
          <w:i w:val="0"/>
          <w:sz w:val="20"/>
          <w:szCs w:val="20"/>
          <w:lang w:bidi="ne-NP"/>
        </w:rPr>
        <w:t xml:space="preserve">Reports to: </w:t>
      </w:r>
      <w:r w:rsidR="003E36F3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 xml:space="preserve"> </w:t>
      </w:r>
      <w:r w:rsidR="00E64EEB" w:rsidRPr="0090167D">
        <w:rPr>
          <w:rStyle w:val="Emphasis"/>
          <w:rFonts w:ascii="Noto Sans" w:eastAsia="Times New Roman" w:hAnsi="Noto Sans" w:cs="Andalus"/>
          <w:i w:val="0"/>
          <w:sz w:val="20"/>
          <w:szCs w:val="20"/>
          <w:lang w:bidi="ne-NP"/>
        </w:rPr>
        <w:t>Livelihood Manager</w:t>
      </w:r>
    </w:p>
    <w:p w:rsidR="000C0DEC" w:rsidRPr="0090167D" w:rsidRDefault="000C0DEC" w:rsidP="00B71186">
      <w:pPr>
        <w:pStyle w:val="Heading1"/>
        <w:spacing w:line="360" w:lineRule="auto"/>
        <w:jc w:val="both"/>
        <w:rPr>
          <w:rFonts w:ascii="Noto Sans" w:hAnsi="Noto Sans"/>
          <w:color w:val="auto"/>
          <w:sz w:val="20"/>
          <w:szCs w:val="20"/>
        </w:rPr>
      </w:pPr>
      <w:r w:rsidRPr="0090167D">
        <w:rPr>
          <w:rFonts w:ascii="Noto Sans" w:hAnsi="Noto Sans"/>
          <w:color w:val="auto"/>
          <w:sz w:val="20"/>
          <w:szCs w:val="20"/>
        </w:rPr>
        <w:t>Background</w:t>
      </w:r>
      <w:r w:rsidR="00582762" w:rsidRPr="0090167D">
        <w:rPr>
          <w:rFonts w:ascii="Noto Sans" w:hAnsi="Noto Sans"/>
          <w:color w:val="auto"/>
          <w:sz w:val="20"/>
          <w:szCs w:val="20"/>
        </w:rPr>
        <w:t>:</w:t>
      </w:r>
    </w:p>
    <w:p w:rsidR="003E36F3" w:rsidRPr="0090167D" w:rsidRDefault="00DA474B" w:rsidP="009F4A8F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rStyle w:val="Emphasis"/>
          <w:rFonts w:ascii="Noto Sans" w:hAnsi="Noto Sans" w:cs="Andalus"/>
          <w:i w:val="0"/>
          <w:sz w:val="20"/>
          <w:szCs w:val="20"/>
        </w:rPr>
      </w:pPr>
      <w:r w:rsidRPr="0090167D">
        <w:rPr>
          <w:rStyle w:val="Emphasis"/>
          <w:rFonts w:ascii="Noto Sans" w:hAnsi="Noto Sans" w:cs="Andalus"/>
          <w:i w:val="0"/>
          <w:sz w:val="20"/>
          <w:szCs w:val="20"/>
        </w:rPr>
        <w:t>GNI</w:t>
      </w:r>
      <w:r w:rsidR="003E36F3" w:rsidRPr="0090167D">
        <w:rPr>
          <w:rStyle w:val="Emphasis"/>
          <w:rFonts w:ascii="Noto Sans" w:hAnsi="Noto Sans" w:cs="Andalus"/>
          <w:i w:val="0"/>
          <w:sz w:val="20"/>
          <w:szCs w:val="20"/>
        </w:rPr>
        <w:t xml:space="preserve"> has been working in Nepal since 2002</w:t>
      </w:r>
      <w:bookmarkStart w:id="0" w:name="_GoBack"/>
      <w:bookmarkEnd w:id="0"/>
      <w:r w:rsidR="003E36F3" w:rsidRPr="0090167D">
        <w:rPr>
          <w:rStyle w:val="Emphasis"/>
          <w:rFonts w:ascii="Noto Sans" w:hAnsi="Noto Sans" w:cs="Andalus"/>
          <w:i w:val="0"/>
          <w:sz w:val="20"/>
          <w:szCs w:val="20"/>
        </w:rPr>
        <w:t xml:space="preserve"> with the objective of improving lives of poor people, especially children through education, income generating activities, health services, child protection, disaster risk reduction, advocacy and network build</w:t>
      </w:r>
      <w:r w:rsidR="00714EE4" w:rsidRPr="0090167D">
        <w:rPr>
          <w:rStyle w:val="Emphasis"/>
          <w:rFonts w:ascii="Noto Sans" w:hAnsi="Noto Sans" w:cs="Andalus"/>
          <w:i w:val="0"/>
          <w:sz w:val="20"/>
          <w:szCs w:val="20"/>
        </w:rPr>
        <w:t xml:space="preserve">ing. </w:t>
      </w:r>
      <w:r w:rsidR="000F4F73" w:rsidRPr="0090167D">
        <w:rPr>
          <w:rFonts w:ascii="Noto Sans" w:eastAsiaTheme="minorHAnsi" w:hAnsi="Noto Sans"/>
          <w:sz w:val="20"/>
          <w:szCs w:val="20"/>
          <w:lang w:eastAsia="en-US"/>
        </w:rPr>
        <w:t>Good Neighbors International (</w:t>
      </w:r>
      <w:r w:rsidR="00714EE4" w:rsidRPr="0090167D">
        <w:rPr>
          <w:rFonts w:ascii="Noto Sans" w:hAnsi="Noto Sans"/>
          <w:sz w:val="20"/>
          <w:szCs w:val="20"/>
        </w:rPr>
        <w:t>GNI</w:t>
      </w:r>
      <w:r w:rsidR="000F4F73" w:rsidRPr="0090167D">
        <w:rPr>
          <w:rFonts w:ascii="Noto Sans" w:hAnsi="Noto Sans"/>
          <w:sz w:val="20"/>
          <w:szCs w:val="20"/>
        </w:rPr>
        <w:t>)</w:t>
      </w:r>
      <w:r w:rsidR="00714EE4" w:rsidRPr="0090167D">
        <w:rPr>
          <w:rFonts w:ascii="Noto Sans" w:hAnsi="Noto Sans"/>
          <w:sz w:val="20"/>
          <w:szCs w:val="20"/>
        </w:rPr>
        <w:t xml:space="preserve"> Nepal has been </w:t>
      </w:r>
      <w:r w:rsidR="00C15FD8" w:rsidRPr="0090167D">
        <w:rPr>
          <w:rFonts w:ascii="Noto Sans" w:hAnsi="Noto Sans"/>
          <w:sz w:val="20"/>
          <w:szCs w:val="20"/>
        </w:rPr>
        <w:t>implementing</w:t>
      </w:r>
      <w:r w:rsidR="00714EE4" w:rsidRPr="0090167D">
        <w:rPr>
          <w:rFonts w:ascii="Noto Sans" w:hAnsi="Noto Sans"/>
          <w:sz w:val="20"/>
          <w:szCs w:val="20"/>
        </w:rPr>
        <w:t xml:space="preserve"> its activities in </w:t>
      </w:r>
      <w:r w:rsidR="0090167D" w:rsidRPr="00014EA5">
        <w:rPr>
          <w:rFonts w:ascii="Noto Sans" w:hAnsi="Noto Sans"/>
          <w:sz w:val="20"/>
          <w:szCs w:val="20"/>
        </w:rPr>
        <w:t>2</w:t>
      </w:r>
      <w:r w:rsidR="00014EA5">
        <w:rPr>
          <w:rFonts w:ascii="Noto Sans" w:hAnsi="Noto Sans"/>
          <w:sz w:val="20"/>
          <w:szCs w:val="20"/>
        </w:rPr>
        <w:t>0</w:t>
      </w:r>
      <w:r w:rsidR="00714EE4" w:rsidRPr="00014EA5">
        <w:rPr>
          <w:rFonts w:ascii="Noto Sans" w:hAnsi="Noto Sans"/>
          <w:sz w:val="20"/>
          <w:szCs w:val="20"/>
        </w:rPr>
        <w:t xml:space="preserve"> districts.</w:t>
      </w:r>
    </w:p>
    <w:p w:rsidR="00DA474B" w:rsidRPr="0090167D" w:rsidRDefault="002F2A22" w:rsidP="009F4A8F">
      <w:pPr>
        <w:pStyle w:val="NormalWeb"/>
        <w:shd w:val="clear" w:color="auto" w:fill="FFFFFF"/>
        <w:spacing w:after="0" w:afterAutospacing="0" w:line="360" w:lineRule="auto"/>
        <w:jc w:val="both"/>
        <w:rPr>
          <w:rFonts w:ascii="Noto Sans" w:eastAsiaTheme="minorHAnsi" w:hAnsi="Noto Sans"/>
          <w:sz w:val="20"/>
          <w:szCs w:val="20"/>
          <w:lang w:eastAsia="en-US"/>
        </w:rPr>
      </w:pPr>
      <w:r>
        <w:rPr>
          <w:rFonts w:ascii="Noto Sans" w:eastAsiaTheme="minorHAnsi" w:hAnsi="Noto Sans"/>
          <w:sz w:val="20"/>
          <w:szCs w:val="20"/>
          <w:lang w:eastAsia="en-US"/>
        </w:rPr>
        <w:t xml:space="preserve">Funded by </w:t>
      </w:r>
      <w:r w:rsidRPr="0090167D">
        <w:rPr>
          <w:rFonts w:ascii="Noto Sans" w:eastAsiaTheme="minorHAnsi" w:hAnsi="Noto Sans"/>
          <w:sz w:val="20"/>
          <w:szCs w:val="20"/>
          <w:lang w:eastAsia="en-US"/>
        </w:rPr>
        <w:t>GNI</w:t>
      </w:r>
      <w:r>
        <w:rPr>
          <w:rFonts w:ascii="Noto Sans" w:eastAsiaTheme="minorHAnsi" w:hAnsi="Noto Sans"/>
          <w:sz w:val="20"/>
          <w:szCs w:val="20"/>
          <w:lang w:eastAsia="en-US"/>
        </w:rPr>
        <w:t xml:space="preserve"> Nepal</w:t>
      </w:r>
      <w:r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 and King Baudouin Foundation</w:t>
      </w:r>
      <w:r>
        <w:rPr>
          <w:rFonts w:ascii="Noto Sans" w:eastAsiaTheme="minorHAnsi" w:hAnsi="Noto Sans"/>
          <w:sz w:val="20"/>
          <w:szCs w:val="20"/>
          <w:lang w:eastAsia="en-US"/>
        </w:rPr>
        <w:t>,</w:t>
      </w:r>
      <w:r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 </w:t>
      </w:r>
      <w:r w:rsidR="000F4F73" w:rsidRPr="0090167D">
        <w:rPr>
          <w:rFonts w:ascii="Noto Sans" w:eastAsiaTheme="minorHAnsi" w:hAnsi="Noto Sans"/>
          <w:sz w:val="20"/>
          <w:szCs w:val="20"/>
          <w:lang w:eastAsia="en-US"/>
        </w:rPr>
        <w:t>GNI Nepal</w:t>
      </w:r>
      <w:r w:rsidR="00DA474B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 </w:t>
      </w:r>
      <w:r w:rsidR="004104CA">
        <w:rPr>
          <w:rFonts w:ascii="Noto Sans" w:eastAsiaTheme="minorHAnsi" w:hAnsi="Noto Sans"/>
          <w:sz w:val="20"/>
          <w:szCs w:val="20"/>
          <w:lang w:eastAsia="en-US"/>
        </w:rPr>
        <w:t>is going to implement a</w:t>
      </w:r>
      <w:r w:rsidR="00DA474B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 </w:t>
      </w:r>
      <w:r w:rsidR="001F5FBC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Dairy Value Chain Development Project </w:t>
      </w:r>
      <w:r w:rsidR="0090167D">
        <w:rPr>
          <w:rFonts w:ascii="Noto Sans" w:eastAsiaTheme="minorHAnsi" w:hAnsi="Noto Sans"/>
          <w:sz w:val="20"/>
          <w:szCs w:val="20"/>
          <w:lang w:eastAsia="en-US"/>
        </w:rPr>
        <w:t xml:space="preserve">to </w:t>
      </w:r>
      <w:r w:rsidR="00C32AC5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increase the income of farmers through dairy value chain development in Panchthar </w:t>
      </w:r>
      <w:r w:rsidR="0090167D">
        <w:rPr>
          <w:rFonts w:ascii="Noto Sans" w:eastAsiaTheme="minorHAnsi" w:hAnsi="Noto Sans"/>
          <w:sz w:val="20"/>
          <w:szCs w:val="20"/>
          <w:lang w:eastAsia="en-US"/>
        </w:rPr>
        <w:t>D</w:t>
      </w:r>
      <w:r w:rsidR="00C32AC5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istrict. </w:t>
      </w:r>
      <w:r w:rsidR="00DA474B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 The major aim of this project is to </w:t>
      </w:r>
      <w:r w:rsidR="00C32AC5" w:rsidRPr="0090167D">
        <w:rPr>
          <w:rFonts w:ascii="Noto Sans" w:eastAsiaTheme="minorHAnsi" w:hAnsi="Noto Sans"/>
          <w:sz w:val="20"/>
          <w:szCs w:val="20"/>
          <w:lang w:eastAsia="en-US"/>
        </w:rPr>
        <w:t>increase income of farmers through increasing milk production, improving marketing system and enhancing access of milk cooperatives to financial institutions.</w:t>
      </w:r>
      <w:r w:rsidR="00DA474B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 </w:t>
      </w:r>
      <w:r w:rsidR="0086306A">
        <w:rPr>
          <w:rFonts w:ascii="Noto Sans" w:eastAsiaTheme="minorHAnsi" w:hAnsi="Noto Sans"/>
          <w:sz w:val="20"/>
          <w:szCs w:val="20"/>
          <w:lang w:eastAsia="en-US"/>
        </w:rPr>
        <w:t>Project implementation start</w:t>
      </w:r>
      <w:r>
        <w:rPr>
          <w:rFonts w:ascii="Noto Sans" w:eastAsiaTheme="minorHAnsi" w:hAnsi="Noto Sans"/>
          <w:sz w:val="20"/>
          <w:szCs w:val="20"/>
          <w:lang w:eastAsia="en-US"/>
        </w:rPr>
        <w:t xml:space="preserve">ed </w:t>
      </w:r>
      <w:r w:rsidR="0086306A">
        <w:rPr>
          <w:rFonts w:ascii="Noto Sans" w:eastAsiaTheme="minorHAnsi" w:hAnsi="Noto Sans"/>
          <w:sz w:val="20"/>
          <w:szCs w:val="20"/>
          <w:lang w:eastAsia="en-US"/>
        </w:rPr>
        <w:t>on</w:t>
      </w:r>
      <w:r w:rsidR="00DA474B" w:rsidRPr="0090167D">
        <w:rPr>
          <w:rFonts w:ascii="Noto Sans" w:eastAsiaTheme="minorHAnsi" w:hAnsi="Noto Sans"/>
          <w:sz w:val="20"/>
          <w:szCs w:val="20"/>
          <w:lang w:eastAsia="en-US"/>
        </w:rPr>
        <w:t xml:space="preserve"> </w:t>
      </w:r>
      <w:r w:rsidR="001F5FBC" w:rsidRPr="0090167D">
        <w:rPr>
          <w:rFonts w:ascii="Noto Sans" w:eastAsiaTheme="minorHAnsi" w:hAnsi="Noto Sans"/>
          <w:sz w:val="20"/>
          <w:szCs w:val="20"/>
          <w:lang w:eastAsia="en-US"/>
        </w:rPr>
        <w:t>1</w:t>
      </w:r>
      <w:r w:rsidR="001F5FBC" w:rsidRPr="0090167D">
        <w:rPr>
          <w:rFonts w:ascii="Noto Sans" w:eastAsiaTheme="minorHAnsi" w:hAnsi="Noto Sans"/>
          <w:sz w:val="20"/>
          <w:szCs w:val="20"/>
          <w:vertAlign w:val="superscript"/>
          <w:lang w:eastAsia="en-US"/>
        </w:rPr>
        <w:t>st</w:t>
      </w:r>
      <w:r w:rsidR="0086306A">
        <w:rPr>
          <w:rFonts w:ascii="Noto Sans" w:eastAsiaTheme="minorHAnsi" w:hAnsi="Noto Sans"/>
          <w:sz w:val="20"/>
          <w:szCs w:val="20"/>
          <w:lang w:eastAsia="en-US"/>
        </w:rPr>
        <w:t xml:space="preserve"> June 2019 and ends on 31</w:t>
      </w:r>
      <w:r w:rsidR="0086306A" w:rsidRPr="0086306A">
        <w:rPr>
          <w:rFonts w:ascii="Noto Sans" w:eastAsiaTheme="minorHAnsi" w:hAnsi="Noto Sans"/>
          <w:sz w:val="20"/>
          <w:szCs w:val="20"/>
          <w:vertAlign w:val="superscript"/>
          <w:lang w:eastAsia="en-US"/>
        </w:rPr>
        <w:t>st</w:t>
      </w:r>
      <w:r w:rsidR="0086306A">
        <w:rPr>
          <w:rFonts w:ascii="Noto Sans" w:eastAsiaTheme="minorHAnsi" w:hAnsi="Noto Sans"/>
          <w:sz w:val="20"/>
          <w:szCs w:val="20"/>
          <w:lang w:eastAsia="en-US"/>
        </w:rPr>
        <w:t xml:space="preserve"> </w:t>
      </w:r>
      <w:r w:rsidR="001F5FBC" w:rsidRPr="0090167D">
        <w:rPr>
          <w:rFonts w:ascii="Noto Sans" w:eastAsiaTheme="minorHAnsi" w:hAnsi="Noto Sans"/>
          <w:sz w:val="20"/>
          <w:szCs w:val="20"/>
          <w:lang w:eastAsia="en-US"/>
        </w:rPr>
        <w:t>May</w:t>
      </w:r>
      <w:r w:rsidR="0086306A">
        <w:rPr>
          <w:rFonts w:ascii="Noto Sans" w:eastAsiaTheme="minorHAnsi" w:hAnsi="Noto Sans"/>
          <w:sz w:val="20"/>
          <w:szCs w:val="20"/>
          <w:lang w:eastAsia="en-US"/>
        </w:rPr>
        <w:t xml:space="preserve"> </w:t>
      </w:r>
      <w:r w:rsidR="00DE228F" w:rsidRPr="0090167D">
        <w:rPr>
          <w:rFonts w:ascii="Noto Sans" w:eastAsiaTheme="minorHAnsi" w:hAnsi="Noto Sans"/>
          <w:sz w:val="20"/>
          <w:szCs w:val="20"/>
          <w:lang w:eastAsia="en-US"/>
        </w:rPr>
        <w:t>2021</w:t>
      </w:r>
      <w:r w:rsidR="00DA474B" w:rsidRPr="0090167D">
        <w:rPr>
          <w:rFonts w:ascii="Noto Sans" w:eastAsiaTheme="minorHAnsi" w:hAnsi="Noto Sans"/>
          <w:sz w:val="20"/>
          <w:szCs w:val="20"/>
          <w:lang w:eastAsia="en-US"/>
        </w:rPr>
        <w:t>.</w:t>
      </w:r>
    </w:p>
    <w:p w:rsidR="00A73450" w:rsidRPr="0090167D" w:rsidRDefault="00A73450" w:rsidP="009F4A8F">
      <w:pPr>
        <w:pStyle w:val="NormalWeb"/>
        <w:shd w:val="clear" w:color="auto" w:fill="FFFFFF"/>
        <w:spacing w:before="360" w:beforeAutospacing="0" w:after="0" w:afterAutospacing="0" w:line="360" w:lineRule="auto"/>
        <w:jc w:val="both"/>
        <w:rPr>
          <w:rFonts w:ascii="Noto Sans" w:hAnsi="Noto Sans"/>
          <w:b/>
          <w:sz w:val="20"/>
          <w:szCs w:val="20"/>
        </w:rPr>
      </w:pPr>
      <w:r w:rsidRPr="0090167D">
        <w:rPr>
          <w:rFonts w:ascii="Noto Sans" w:hAnsi="Noto Sans"/>
          <w:b/>
          <w:sz w:val="20"/>
          <w:szCs w:val="20"/>
        </w:rPr>
        <w:t>Job Description</w:t>
      </w:r>
    </w:p>
    <w:p w:rsidR="00130F7F" w:rsidRDefault="00DA474B" w:rsidP="009F4A8F">
      <w:pPr>
        <w:shd w:val="clear" w:color="auto" w:fill="FFFFFF"/>
        <w:spacing w:before="240" w:after="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Theme="minorHAnsi" w:hAnsi="Noto Sans"/>
          <w:sz w:val="20"/>
          <w:szCs w:val="20"/>
        </w:rPr>
        <w:t xml:space="preserve">The </w:t>
      </w:r>
      <w:r w:rsidR="002F2A22">
        <w:rPr>
          <w:rFonts w:ascii="Noto Sans" w:eastAsiaTheme="minorHAnsi" w:hAnsi="Noto Sans"/>
          <w:sz w:val="20"/>
          <w:szCs w:val="20"/>
        </w:rPr>
        <w:t>incumbent</w:t>
      </w:r>
      <w:r w:rsidRPr="0090167D">
        <w:rPr>
          <w:rFonts w:ascii="Noto Sans" w:eastAsiaTheme="minorHAnsi" w:hAnsi="Noto Sans"/>
          <w:sz w:val="20"/>
          <w:szCs w:val="20"/>
        </w:rPr>
        <w:t xml:space="preserve"> will be mainly focused on </w:t>
      </w:r>
      <w:r w:rsidR="00E64EEB" w:rsidRPr="0090167D">
        <w:rPr>
          <w:rFonts w:ascii="Noto Sans" w:eastAsiaTheme="minorHAnsi" w:hAnsi="Noto Sans"/>
          <w:sz w:val="20"/>
          <w:szCs w:val="20"/>
        </w:rPr>
        <w:t xml:space="preserve">planning and implementation of </w:t>
      </w:r>
      <w:r w:rsidRPr="0090167D">
        <w:rPr>
          <w:rFonts w:ascii="Noto Sans" w:eastAsiaTheme="minorHAnsi" w:hAnsi="Noto Sans"/>
          <w:sz w:val="20"/>
          <w:szCs w:val="20"/>
        </w:rPr>
        <w:t>the project.</w:t>
      </w:r>
      <w:r w:rsidR="00130F7F" w:rsidRPr="0090167D">
        <w:rPr>
          <w:rFonts w:ascii="Noto Sans" w:hAnsi="Noto Sans"/>
          <w:sz w:val="20"/>
          <w:szCs w:val="20"/>
        </w:rPr>
        <w:t xml:space="preserve"> </w:t>
      </w:r>
      <w:r w:rsidR="0090167D">
        <w:rPr>
          <w:rFonts w:ascii="Noto Sans" w:hAnsi="Noto Sans"/>
          <w:sz w:val="20"/>
          <w:szCs w:val="20"/>
        </w:rPr>
        <w:t xml:space="preserve">Major </w:t>
      </w:r>
      <w:r w:rsidR="00130F7F" w:rsidRPr="0090167D">
        <w:rPr>
          <w:rFonts w:ascii="Noto Sans" w:hAnsi="Noto Sans"/>
          <w:sz w:val="20"/>
          <w:szCs w:val="20"/>
        </w:rPr>
        <w:t>duties and responsibilities are as follows:</w:t>
      </w:r>
    </w:p>
    <w:p w:rsidR="00DA474B" w:rsidRPr="0090167D" w:rsidRDefault="000F734A" w:rsidP="009F4A8F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426" w:hanging="426"/>
        <w:contextualSpacing w:val="0"/>
        <w:jc w:val="both"/>
        <w:rPr>
          <w:rFonts w:ascii="Noto Sans" w:hAnsi="Noto Sans" w:cstheme="minorHAnsi"/>
          <w:b/>
          <w:bCs/>
          <w:color w:val="222222"/>
          <w:sz w:val="20"/>
          <w:szCs w:val="20"/>
        </w:rPr>
      </w:pPr>
      <w:r w:rsidRPr="0090167D">
        <w:rPr>
          <w:rFonts w:ascii="Noto Sans" w:hAnsi="Noto Sans" w:cstheme="minorHAnsi"/>
          <w:b/>
          <w:bCs/>
          <w:color w:val="222222"/>
          <w:sz w:val="20"/>
          <w:szCs w:val="20"/>
        </w:rPr>
        <w:t>Program Planning and Implementation</w:t>
      </w:r>
      <w:r w:rsidR="001302F2" w:rsidRPr="0090167D">
        <w:rPr>
          <w:rFonts w:ascii="Noto Sans" w:hAnsi="Noto Sans" w:cstheme="minorHAnsi"/>
          <w:b/>
          <w:bCs/>
          <w:color w:val="222222"/>
          <w:sz w:val="20"/>
          <w:szCs w:val="20"/>
        </w:rPr>
        <w:t>:</w:t>
      </w:r>
    </w:p>
    <w:p w:rsidR="000F734A" w:rsidRPr="0090167D" w:rsidRDefault="00EC182F" w:rsidP="009F4A8F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>Carry</w:t>
      </w:r>
      <w:r w:rsidR="0086306A">
        <w:rPr>
          <w:rFonts w:ascii="Noto Sans" w:hAnsi="Noto Sans"/>
          <w:sz w:val="20"/>
          <w:szCs w:val="20"/>
        </w:rPr>
        <w:t>-</w:t>
      </w:r>
      <w:r w:rsidRPr="0090167D">
        <w:rPr>
          <w:rFonts w:ascii="Noto Sans" w:hAnsi="Noto Sans"/>
          <w:sz w:val="20"/>
          <w:szCs w:val="20"/>
        </w:rPr>
        <w:t>out need assessment, p</w:t>
      </w:r>
      <w:r w:rsidR="000F734A" w:rsidRPr="0090167D">
        <w:rPr>
          <w:rFonts w:ascii="Noto Sans" w:hAnsi="Noto Sans"/>
          <w:sz w:val="20"/>
          <w:szCs w:val="20"/>
        </w:rPr>
        <w:t>lan dairy value chain relate</w:t>
      </w:r>
      <w:r w:rsidR="0086306A">
        <w:rPr>
          <w:rFonts w:ascii="Noto Sans" w:hAnsi="Noto Sans"/>
          <w:sz w:val="20"/>
          <w:szCs w:val="20"/>
        </w:rPr>
        <w:t>d activities and incorporate the</w:t>
      </w:r>
      <w:r w:rsidR="000F734A" w:rsidRPr="0090167D">
        <w:rPr>
          <w:rFonts w:ascii="Noto Sans" w:hAnsi="Noto Sans"/>
          <w:sz w:val="20"/>
          <w:szCs w:val="20"/>
        </w:rPr>
        <w:t xml:space="preserve">se activities in </w:t>
      </w:r>
      <w:r w:rsidR="002F2A22">
        <w:rPr>
          <w:rFonts w:ascii="Noto Sans" w:hAnsi="Noto Sans"/>
          <w:sz w:val="20"/>
          <w:szCs w:val="20"/>
        </w:rPr>
        <w:t>the annual plan</w:t>
      </w:r>
    </w:p>
    <w:p w:rsidR="000F734A" w:rsidRPr="0090167D" w:rsidRDefault="000F734A" w:rsidP="009F4A8F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 xml:space="preserve">Develop business service packages </w:t>
      </w:r>
      <w:r w:rsidR="0086306A">
        <w:rPr>
          <w:rFonts w:ascii="Noto Sans" w:hAnsi="Noto Sans"/>
          <w:sz w:val="20"/>
          <w:szCs w:val="20"/>
        </w:rPr>
        <w:t>for livelihood improvement and d</w:t>
      </w:r>
      <w:r w:rsidRPr="0090167D">
        <w:rPr>
          <w:rFonts w:ascii="Noto Sans" w:hAnsi="Noto Sans"/>
          <w:sz w:val="20"/>
          <w:szCs w:val="20"/>
        </w:rPr>
        <w:t>airy enterpris</w:t>
      </w:r>
      <w:r w:rsidR="0086306A">
        <w:rPr>
          <w:rFonts w:ascii="Noto Sans" w:hAnsi="Noto Sans"/>
          <w:sz w:val="20"/>
          <w:szCs w:val="20"/>
        </w:rPr>
        <w:t>e development</w:t>
      </w:r>
    </w:p>
    <w:p w:rsidR="000F734A" w:rsidRPr="0090167D" w:rsidRDefault="0086306A" w:rsidP="009F4A8F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lastRenderedPageBreak/>
        <w:t>Support the field staff</w:t>
      </w:r>
      <w:r w:rsidR="000F734A" w:rsidRPr="0090167D">
        <w:rPr>
          <w:rFonts w:ascii="Noto Sans" w:hAnsi="Noto Sans"/>
          <w:sz w:val="20"/>
          <w:szCs w:val="20"/>
        </w:rPr>
        <w:t xml:space="preserve"> and cooperatives to prepare business plan of</w:t>
      </w:r>
      <w:r>
        <w:rPr>
          <w:rFonts w:ascii="Noto Sans" w:hAnsi="Noto Sans"/>
          <w:sz w:val="20"/>
          <w:szCs w:val="20"/>
        </w:rPr>
        <w:t xml:space="preserve"> dairy enterprises and review them</w:t>
      </w:r>
    </w:p>
    <w:p w:rsidR="000F734A" w:rsidRPr="0090167D" w:rsidRDefault="000F734A" w:rsidP="009F4A8F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>Prepare livelihood improvement plan</w:t>
      </w:r>
      <w:r w:rsidR="007343D8">
        <w:rPr>
          <w:rFonts w:ascii="Noto Sans" w:hAnsi="Noto Sans"/>
          <w:sz w:val="20"/>
          <w:szCs w:val="20"/>
        </w:rPr>
        <w:t>s for ultra-poor community members</w:t>
      </w:r>
    </w:p>
    <w:p w:rsidR="000F734A" w:rsidRPr="0090167D" w:rsidRDefault="000F734A" w:rsidP="009F4A8F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 xml:space="preserve">Explore and </w:t>
      </w:r>
      <w:r w:rsidR="007343D8">
        <w:rPr>
          <w:rFonts w:ascii="Noto Sans" w:hAnsi="Noto Sans"/>
          <w:sz w:val="20"/>
          <w:szCs w:val="20"/>
        </w:rPr>
        <w:t xml:space="preserve">make </w:t>
      </w:r>
      <w:r w:rsidRPr="0090167D">
        <w:rPr>
          <w:rFonts w:ascii="Noto Sans" w:hAnsi="Noto Sans"/>
          <w:sz w:val="20"/>
          <w:szCs w:val="20"/>
        </w:rPr>
        <w:t>plan</w:t>
      </w:r>
      <w:r w:rsidR="007343D8">
        <w:rPr>
          <w:rFonts w:ascii="Noto Sans" w:hAnsi="Noto Sans"/>
          <w:sz w:val="20"/>
          <w:szCs w:val="20"/>
        </w:rPr>
        <w:t>s</w:t>
      </w:r>
      <w:r w:rsidRPr="0090167D">
        <w:rPr>
          <w:rFonts w:ascii="Noto Sans" w:hAnsi="Noto Sans"/>
          <w:sz w:val="20"/>
          <w:szCs w:val="20"/>
        </w:rPr>
        <w:t xml:space="preserve"> for soc</w:t>
      </w:r>
      <w:r w:rsidR="002F2A22">
        <w:rPr>
          <w:rFonts w:ascii="Noto Sans" w:hAnsi="Noto Sans"/>
          <w:sz w:val="20"/>
          <w:szCs w:val="20"/>
        </w:rPr>
        <w:t xml:space="preserve">ial enterprises, especially </w:t>
      </w:r>
      <w:r w:rsidRPr="0090167D">
        <w:rPr>
          <w:rFonts w:ascii="Noto Sans" w:hAnsi="Noto Sans"/>
          <w:sz w:val="20"/>
          <w:szCs w:val="20"/>
        </w:rPr>
        <w:t xml:space="preserve">dairy enterprise at </w:t>
      </w:r>
      <w:r w:rsidR="007343D8">
        <w:rPr>
          <w:rFonts w:ascii="Noto Sans" w:hAnsi="Noto Sans"/>
          <w:sz w:val="20"/>
          <w:szCs w:val="20"/>
        </w:rPr>
        <w:t>the community level</w:t>
      </w:r>
    </w:p>
    <w:p w:rsidR="000F734A" w:rsidRPr="0090167D" w:rsidRDefault="000F734A" w:rsidP="009F4A8F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>Design and implement institutional development activit</w:t>
      </w:r>
      <w:r w:rsidR="007343D8">
        <w:rPr>
          <w:rFonts w:ascii="Noto Sans" w:hAnsi="Noto Sans"/>
          <w:sz w:val="20"/>
          <w:szCs w:val="20"/>
        </w:rPr>
        <w:t>ies for cooperatives and groups</w:t>
      </w:r>
    </w:p>
    <w:p w:rsidR="001302F2" w:rsidRPr="0090167D" w:rsidRDefault="001302F2" w:rsidP="009F4A8F">
      <w:pPr>
        <w:pStyle w:val="ListParagraph"/>
        <w:spacing w:after="200" w:line="360" w:lineRule="auto"/>
        <w:jc w:val="both"/>
        <w:rPr>
          <w:rFonts w:ascii="Noto Sans" w:hAnsi="Noto Sans"/>
          <w:sz w:val="20"/>
          <w:szCs w:val="20"/>
        </w:rPr>
      </w:pPr>
    </w:p>
    <w:p w:rsidR="00DA474B" w:rsidRPr="0090167D" w:rsidRDefault="007E066A" w:rsidP="009F4A8F">
      <w:pPr>
        <w:pStyle w:val="ListParagraph"/>
        <w:numPr>
          <w:ilvl w:val="0"/>
          <w:numId w:val="37"/>
        </w:numPr>
        <w:shd w:val="clear" w:color="auto" w:fill="FFFFFF"/>
        <w:spacing w:before="240" w:after="0" w:line="360" w:lineRule="auto"/>
        <w:ind w:left="450" w:hanging="450"/>
        <w:contextualSpacing w:val="0"/>
        <w:jc w:val="both"/>
        <w:rPr>
          <w:rFonts w:ascii="Noto Sans" w:hAnsi="Noto Sans" w:cstheme="minorHAnsi"/>
          <w:b/>
          <w:bCs/>
          <w:color w:val="222222"/>
          <w:sz w:val="20"/>
          <w:szCs w:val="20"/>
        </w:rPr>
      </w:pPr>
      <w:r w:rsidRPr="0090167D">
        <w:rPr>
          <w:rFonts w:ascii="Noto Sans" w:hAnsi="Noto Sans" w:cstheme="minorHAnsi"/>
          <w:b/>
          <w:bCs/>
          <w:color w:val="222222"/>
          <w:sz w:val="20"/>
          <w:szCs w:val="20"/>
        </w:rPr>
        <w:t>Capacity Building/Training and Development</w:t>
      </w:r>
      <w:r w:rsidR="001302F2" w:rsidRPr="0090167D">
        <w:rPr>
          <w:rFonts w:ascii="Noto Sans" w:hAnsi="Noto Sans" w:cstheme="minorHAnsi"/>
          <w:b/>
          <w:bCs/>
          <w:color w:val="222222"/>
          <w:sz w:val="20"/>
          <w:szCs w:val="20"/>
        </w:rPr>
        <w:t>:</w:t>
      </w:r>
    </w:p>
    <w:p w:rsidR="007E066A" w:rsidRPr="0090167D" w:rsidRDefault="007E066A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>Carry</w:t>
      </w:r>
      <w:r w:rsidR="00014EA5">
        <w:rPr>
          <w:rFonts w:ascii="Noto Sans" w:hAnsi="Noto Sans"/>
          <w:sz w:val="20"/>
          <w:szCs w:val="20"/>
        </w:rPr>
        <w:t xml:space="preserve"> </w:t>
      </w:r>
      <w:r w:rsidRPr="0090167D">
        <w:rPr>
          <w:rFonts w:ascii="Noto Sans" w:hAnsi="Noto Sans"/>
          <w:sz w:val="20"/>
          <w:szCs w:val="20"/>
        </w:rPr>
        <w:t xml:space="preserve">out capacity development training </w:t>
      </w:r>
      <w:r w:rsidR="007343D8">
        <w:rPr>
          <w:rFonts w:ascii="Noto Sans" w:hAnsi="Noto Sans"/>
          <w:sz w:val="20"/>
          <w:szCs w:val="20"/>
        </w:rPr>
        <w:t xml:space="preserve">programs </w:t>
      </w:r>
      <w:r w:rsidRPr="0090167D">
        <w:rPr>
          <w:rFonts w:ascii="Noto Sans" w:hAnsi="Noto Sans"/>
          <w:sz w:val="20"/>
          <w:szCs w:val="20"/>
        </w:rPr>
        <w:t>for entrepreneurs, service providers and cooperatives;</w:t>
      </w:r>
    </w:p>
    <w:p w:rsidR="007E066A" w:rsidRPr="0090167D" w:rsidRDefault="007E066A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>Support for smooth operation of</w:t>
      </w:r>
      <w:r w:rsidR="007343D8">
        <w:rPr>
          <w:rFonts w:ascii="Noto Sans" w:hAnsi="Noto Sans"/>
          <w:sz w:val="20"/>
          <w:szCs w:val="20"/>
        </w:rPr>
        <w:t xml:space="preserve"> entrepreneurs and cooperatives</w:t>
      </w:r>
    </w:p>
    <w:p w:rsidR="007E066A" w:rsidRPr="0090167D" w:rsidRDefault="007E066A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 xml:space="preserve">Support cooperatives to disseminate information to </w:t>
      </w:r>
      <w:r w:rsidR="007343D8">
        <w:rPr>
          <w:rFonts w:ascii="Noto Sans" w:hAnsi="Noto Sans"/>
          <w:sz w:val="20"/>
          <w:szCs w:val="20"/>
        </w:rPr>
        <w:t xml:space="preserve">the </w:t>
      </w:r>
      <w:r w:rsidRPr="0090167D">
        <w:rPr>
          <w:rFonts w:ascii="Noto Sans" w:hAnsi="Noto Sans"/>
          <w:sz w:val="20"/>
          <w:szCs w:val="20"/>
        </w:rPr>
        <w:t>communit</w:t>
      </w:r>
      <w:r w:rsidR="007343D8">
        <w:rPr>
          <w:rFonts w:ascii="Noto Sans" w:hAnsi="Noto Sans"/>
          <w:sz w:val="20"/>
          <w:szCs w:val="20"/>
        </w:rPr>
        <w:t>ies</w:t>
      </w:r>
      <w:r w:rsidRPr="0090167D">
        <w:rPr>
          <w:rFonts w:ascii="Noto Sans" w:hAnsi="Noto Sans"/>
          <w:sz w:val="20"/>
          <w:szCs w:val="20"/>
        </w:rPr>
        <w:t xml:space="preserve"> on</w:t>
      </w:r>
      <w:r w:rsidR="007343D8">
        <w:rPr>
          <w:rFonts w:ascii="Noto Sans" w:hAnsi="Noto Sans"/>
          <w:sz w:val="20"/>
          <w:szCs w:val="20"/>
        </w:rPr>
        <w:t xml:space="preserve"> the</w:t>
      </w:r>
      <w:r w:rsidR="00700D8E">
        <w:rPr>
          <w:rFonts w:ascii="Noto Sans" w:hAnsi="Noto Sans"/>
          <w:sz w:val="20"/>
          <w:szCs w:val="20"/>
        </w:rPr>
        <w:t xml:space="preserve"> importance of cooperatives</w:t>
      </w:r>
    </w:p>
    <w:p w:rsidR="007E066A" w:rsidRPr="0090167D" w:rsidRDefault="007E066A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 xml:space="preserve">Help </w:t>
      </w:r>
      <w:r w:rsidR="00700D8E" w:rsidRPr="0090167D">
        <w:rPr>
          <w:rFonts w:ascii="Noto Sans" w:eastAsia="Times New Roman" w:hAnsi="Noto Sans" w:cs="Times New Roman"/>
          <w:sz w:val="20"/>
          <w:szCs w:val="20"/>
        </w:rPr>
        <w:t xml:space="preserve">cooperatives </w:t>
      </w:r>
      <w:r w:rsidRPr="0090167D">
        <w:rPr>
          <w:rFonts w:ascii="Noto Sans" w:eastAsia="Times New Roman" w:hAnsi="Noto Sans" w:cs="Times New Roman"/>
          <w:sz w:val="20"/>
          <w:szCs w:val="20"/>
        </w:rPr>
        <w:t>members in elaborati</w:t>
      </w:r>
      <w:r w:rsidRPr="0090167D">
        <w:rPr>
          <w:rFonts w:ascii="Noto Sans" w:hAnsi="Noto Sans"/>
          <w:sz w:val="20"/>
          <w:szCs w:val="20"/>
        </w:rPr>
        <w:t>ng business and strategic plans</w:t>
      </w:r>
    </w:p>
    <w:p w:rsidR="007E066A" w:rsidRPr="0090167D" w:rsidRDefault="007E066A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>Plan</w:t>
      </w:r>
      <w:r w:rsidR="00700D8E">
        <w:rPr>
          <w:rFonts w:ascii="Noto Sans" w:eastAsia="Times New Roman" w:hAnsi="Noto Sans" w:cs="Times New Roman"/>
          <w:sz w:val="20"/>
          <w:szCs w:val="20"/>
        </w:rPr>
        <w:t>, design,</w:t>
      </w:r>
      <w:r w:rsidRPr="0090167D">
        <w:rPr>
          <w:rFonts w:ascii="Noto Sans" w:eastAsia="Times New Roman" w:hAnsi="Noto Sans" w:cs="Times New Roman"/>
          <w:sz w:val="20"/>
          <w:szCs w:val="20"/>
        </w:rPr>
        <w:t xml:space="preserve"> and implement workshops on</w:t>
      </w:r>
      <w:r w:rsidR="00700D8E">
        <w:rPr>
          <w:rFonts w:ascii="Noto Sans" w:eastAsia="Times New Roman" w:hAnsi="Noto Sans" w:cs="Times New Roman"/>
          <w:sz w:val="20"/>
          <w:szCs w:val="20"/>
        </w:rPr>
        <w:t xml:space="preserve"> </w:t>
      </w:r>
      <w:r w:rsidR="00700D8E" w:rsidRPr="0090167D">
        <w:rPr>
          <w:rFonts w:ascii="Noto Sans" w:eastAsia="Times New Roman" w:hAnsi="Noto Sans" w:cs="Times New Roman"/>
          <w:sz w:val="20"/>
          <w:szCs w:val="20"/>
        </w:rPr>
        <w:t>available</w:t>
      </w:r>
      <w:r w:rsidRPr="0090167D">
        <w:rPr>
          <w:rFonts w:ascii="Noto Sans" w:eastAsia="Times New Roman" w:hAnsi="Noto Sans" w:cs="Times New Roman"/>
          <w:sz w:val="20"/>
          <w:szCs w:val="20"/>
        </w:rPr>
        <w:t xml:space="preserve"> business services for the member co-operat</w:t>
      </w:r>
      <w:r w:rsidR="00700D8E">
        <w:rPr>
          <w:rFonts w:ascii="Noto Sans" w:hAnsi="Noto Sans"/>
          <w:sz w:val="20"/>
          <w:szCs w:val="20"/>
        </w:rPr>
        <w:t>ives</w:t>
      </w:r>
    </w:p>
    <w:p w:rsidR="007E066A" w:rsidRPr="0090167D" w:rsidRDefault="007E066A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 xml:space="preserve">Organize </w:t>
      </w:r>
      <w:r w:rsidRPr="0090167D">
        <w:rPr>
          <w:rFonts w:ascii="Noto Sans" w:hAnsi="Noto Sans"/>
          <w:sz w:val="20"/>
          <w:szCs w:val="20"/>
        </w:rPr>
        <w:t>entrepreneurship and dairy value chain development</w:t>
      </w:r>
      <w:r w:rsidRPr="0090167D">
        <w:rPr>
          <w:rFonts w:ascii="Noto Sans" w:eastAsia="Times New Roman" w:hAnsi="Noto Sans" w:cs="Times New Roman"/>
          <w:sz w:val="20"/>
          <w:szCs w:val="20"/>
        </w:rPr>
        <w:t xml:space="preserve"> training</w:t>
      </w:r>
      <w:r w:rsidRPr="0090167D">
        <w:rPr>
          <w:rFonts w:ascii="Noto Sans" w:hAnsi="Noto Sans"/>
          <w:sz w:val="20"/>
          <w:szCs w:val="20"/>
        </w:rPr>
        <w:t xml:space="preserve"> </w:t>
      </w:r>
      <w:r w:rsidR="00700D8E">
        <w:rPr>
          <w:rFonts w:ascii="Noto Sans" w:hAnsi="Noto Sans"/>
          <w:sz w:val="20"/>
          <w:szCs w:val="20"/>
        </w:rPr>
        <w:t>programs for potential entrepreneurs</w:t>
      </w:r>
    </w:p>
    <w:p w:rsidR="007E066A" w:rsidRPr="0090167D" w:rsidRDefault="00700D8E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>
        <w:rPr>
          <w:rFonts w:ascii="Noto Sans" w:eastAsia="Times New Roman" w:hAnsi="Noto Sans" w:cs="Times New Roman"/>
          <w:sz w:val="20"/>
          <w:szCs w:val="20"/>
        </w:rPr>
        <w:t>Organize t</w:t>
      </w:r>
      <w:r w:rsidR="007E066A" w:rsidRPr="0090167D">
        <w:rPr>
          <w:rFonts w:ascii="Noto Sans" w:eastAsia="Times New Roman" w:hAnsi="Noto Sans" w:cs="Times New Roman"/>
          <w:sz w:val="20"/>
          <w:szCs w:val="20"/>
        </w:rPr>
        <w:t>echnical skill</w:t>
      </w:r>
      <w:r>
        <w:rPr>
          <w:rFonts w:ascii="Noto Sans" w:eastAsia="Times New Roman" w:hAnsi="Noto Sans" w:cs="Times New Roman"/>
          <w:sz w:val="20"/>
          <w:szCs w:val="20"/>
        </w:rPr>
        <w:t>s training/v</w:t>
      </w:r>
      <w:r w:rsidR="007E066A" w:rsidRPr="0090167D">
        <w:rPr>
          <w:rFonts w:ascii="Noto Sans" w:eastAsia="Times New Roman" w:hAnsi="Noto Sans" w:cs="Times New Roman"/>
          <w:sz w:val="20"/>
          <w:szCs w:val="20"/>
        </w:rPr>
        <w:t>ocational training</w:t>
      </w:r>
      <w:r>
        <w:rPr>
          <w:rFonts w:ascii="Noto Sans" w:eastAsia="Times New Roman" w:hAnsi="Noto Sans" w:cs="Times New Roman"/>
          <w:sz w:val="20"/>
          <w:szCs w:val="20"/>
        </w:rPr>
        <w:t xml:space="preserve"> programs for </w:t>
      </w:r>
      <w:r w:rsidR="007E066A" w:rsidRPr="0090167D">
        <w:rPr>
          <w:rFonts w:ascii="Noto Sans" w:eastAsia="Times New Roman" w:hAnsi="Noto Sans" w:cs="Times New Roman"/>
          <w:sz w:val="20"/>
          <w:szCs w:val="20"/>
        </w:rPr>
        <w:t>selected entrepreneurs and assist them to have access to financial se</w:t>
      </w:r>
      <w:r w:rsidR="007E066A" w:rsidRPr="0090167D">
        <w:rPr>
          <w:rFonts w:ascii="Noto Sans" w:hAnsi="Noto Sans"/>
          <w:sz w:val="20"/>
          <w:szCs w:val="20"/>
        </w:rPr>
        <w:t>rvices,</w:t>
      </w:r>
      <w:r w:rsidR="007E066A" w:rsidRPr="0090167D">
        <w:rPr>
          <w:rFonts w:ascii="Noto Sans" w:eastAsia="Times New Roman" w:hAnsi="Noto Sans" w:cs="Times New Roman"/>
          <w:sz w:val="20"/>
          <w:szCs w:val="20"/>
        </w:rPr>
        <w:t xml:space="preserve"> appropriate te</w:t>
      </w:r>
      <w:r w:rsidR="007E066A" w:rsidRPr="0090167D">
        <w:rPr>
          <w:rFonts w:ascii="Noto Sans" w:hAnsi="Noto Sans"/>
          <w:sz w:val="20"/>
          <w:szCs w:val="20"/>
        </w:rPr>
        <w:t>chnology and marketing linkage</w:t>
      </w:r>
      <w:r>
        <w:rPr>
          <w:rFonts w:ascii="Noto Sans" w:hAnsi="Noto Sans"/>
          <w:sz w:val="20"/>
          <w:szCs w:val="20"/>
        </w:rPr>
        <w:t>s</w:t>
      </w:r>
    </w:p>
    <w:p w:rsidR="00700D8E" w:rsidRPr="00700D8E" w:rsidRDefault="00700D8E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 w:rsidRPr="00700D8E">
        <w:rPr>
          <w:rFonts w:ascii="Noto Sans" w:eastAsia="Times New Roman" w:hAnsi="Noto Sans" w:cs="Times New Roman"/>
          <w:sz w:val="20"/>
          <w:szCs w:val="20"/>
        </w:rPr>
        <w:t>Revise business plans of selected entrepreneurs from a business growth perspective</w:t>
      </w:r>
    </w:p>
    <w:p w:rsidR="00700D8E" w:rsidRPr="00700D8E" w:rsidRDefault="00700D8E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 w:rsidRPr="00700D8E">
        <w:rPr>
          <w:rFonts w:ascii="Noto Sans" w:eastAsia="Times New Roman" w:hAnsi="Noto Sans" w:cs="Times New Roman"/>
          <w:sz w:val="20"/>
          <w:szCs w:val="20"/>
        </w:rPr>
        <w:t>Assist cooperatives to establish milk collection and processing centers and support them for establishing market linkages of products</w:t>
      </w:r>
    </w:p>
    <w:p w:rsidR="00700D8E" w:rsidRPr="00700D8E" w:rsidRDefault="007E066A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 w:rsidRPr="00700D8E">
        <w:rPr>
          <w:rFonts w:ascii="Noto Sans" w:eastAsia="Times New Roman" w:hAnsi="Noto Sans" w:cs="Times New Roman"/>
          <w:sz w:val="20"/>
          <w:szCs w:val="20"/>
        </w:rPr>
        <w:t>Ass</w:t>
      </w:r>
      <w:r w:rsidRPr="00700D8E">
        <w:rPr>
          <w:rFonts w:ascii="Noto Sans" w:hAnsi="Noto Sans"/>
          <w:sz w:val="20"/>
          <w:szCs w:val="20"/>
        </w:rPr>
        <w:t>ist</w:t>
      </w:r>
      <w:r w:rsidR="00700D8E" w:rsidRPr="00700D8E">
        <w:rPr>
          <w:rFonts w:ascii="Noto Sans" w:hAnsi="Noto Sans"/>
          <w:sz w:val="20"/>
          <w:szCs w:val="20"/>
        </w:rPr>
        <w:t xml:space="preserve"> cooperatives for establishing leveling and product p</w:t>
      </w:r>
      <w:r w:rsidRPr="00700D8E">
        <w:rPr>
          <w:rFonts w:ascii="Noto Sans" w:hAnsi="Noto Sans"/>
          <w:sz w:val="20"/>
          <w:szCs w:val="20"/>
        </w:rPr>
        <w:t xml:space="preserve">ackaging </w:t>
      </w:r>
    </w:p>
    <w:p w:rsidR="007E066A" w:rsidRPr="00700D8E" w:rsidRDefault="00700D8E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>
        <w:rPr>
          <w:rFonts w:ascii="Noto Sans" w:hAnsi="Noto Sans"/>
          <w:sz w:val="20"/>
          <w:szCs w:val="20"/>
        </w:rPr>
        <w:t>Regularly offer business counseling to micro-entrepreneurs</w:t>
      </w:r>
    </w:p>
    <w:p w:rsidR="00700D8E" w:rsidRPr="00700D8E" w:rsidRDefault="00700D8E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>
        <w:rPr>
          <w:rFonts w:ascii="Noto Sans" w:eastAsia="Times New Roman" w:hAnsi="Noto Sans" w:cs="Times New Roman"/>
          <w:sz w:val="20"/>
          <w:szCs w:val="20"/>
        </w:rPr>
        <w:t>Take help of</w:t>
      </w:r>
      <w:r w:rsidRPr="00700D8E">
        <w:rPr>
          <w:rFonts w:ascii="Noto Sans" w:eastAsia="Times New Roman" w:hAnsi="Noto Sans" w:cs="Times New Roman"/>
          <w:sz w:val="20"/>
          <w:szCs w:val="20"/>
        </w:rPr>
        <w:t xml:space="preserve"> partner organizations</w:t>
      </w:r>
      <w:r w:rsidRPr="00700D8E">
        <w:rPr>
          <w:rFonts w:ascii="Noto Sans" w:hAnsi="Noto Sans"/>
          <w:sz w:val="20"/>
          <w:szCs w:val="20"/>
        </w:rPr>
        <w:t xml:space="preserve"> </w:t>
      </w:r>
      <w:r>
        <w:rPr>
          <w:rFonts w:ascii="Noto Sans" w:hAnsi="Noto Sans"/>
          <w:sz w:val="20"/>
          <w:szCs w:val="20"/>
        </w:rPr>
        <w:t>and s</w:t>
      </w:r>
      <w:r w:rsidR="007E066A" w:rsidRPr="00700D8E">
        <w:rPr>
          <w:rFonts w:ascii="Noto Sans" w:eastAsia="Times New Roman" w:hAnsi="Noto Sans" w:cs="Times New Roman"/>
          <w:sz w:val="20"/>
          <w:szCs w:val="20"/>
        </w:rPr>
        <w:t>upport entrepreneurs to scale up their enterprise</w:t>
      </w:r>
      <w:r w:rsidRPr="00700D8E">
        <w:rPr>
          <w:rFonts w:ascii="Noto Sans" w:eastAsia="Times New Roman" w:hAnsi="Noto Sans" w:cs="Times New Roman"/>
          <w:sz w:val="20"/>
          <w:szCs w:val="20"/>
        </w:rPr>
        <w:t>s</w:t>
      </w:r>
      <w:r w:rsidR="007E066A" w:rsidRPr="00700D8E">
        <w:rPr>
          <w:rFonts w:ascii="Noto Sans" w:eastAsia="Times New Roman" w:hAnsi="Noto Sans" w:cs="Times New Roman"/>
          <w:sz w:val="20"/>
          <w:szCs w:val="20"/>
        </w:rPr>
        <w:t xml:space="preserve"> </w:t>
      </w:r>
    </w:p>
    <w:p w:rsidR="007E066A" w:rsidRPr="00700D8E" w:rsidRDefault="002F2A22" w:rsidP="009F4A8F">
      <w:pPr>
        <w:pStyle w:val="ListParagraph"/>
        <w:numPr>
          <w:ilvl w:val="0"/>
          <w:numId w:val="39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>
        <w:rPr>
          <w:rFonts w:ascii="Noto Sans" w:eastAsia="Times New Roman" w:hAnsi="Noto Sans" w:cs="Times New Roman"/>
          <w:sz w:val="20"/>
          <w:szCs w:val="20"/>
        </w:rPr>
        <w:t>P</w:t>
      </w:r>
      <w:r w:rsidR="007E066A" w:rsidRPr="00700D8E">
        <w:rPr>
          <w:rFonts w:ascii="Noto Sans" w:eastAsia="Times New Roman" w:hAnsi="Noto Sans" w:cs="Times New Roman"/>
          <w:sz w:val="20"/>
          <w:szCs w:val="20"/>
        </w:rPr>
        <w:t>lan and implement awareness</w:t>
      </w:r>
      <w:r w:rsidR="00700D8E">
        <w:rPr>
          <w:rFonts w:ascii="Noto Sans" w:eastAsia="Times New Roman" w:hAnsi="Noto Sans" w:cs="Times New Roman"/>
          <w:sz w:val="20"/>
          <w:szCs w:val="20"/>
        </w:rPr>
        <w:t>-raising</w:t>
      </w:r>
      <w:r w:rsidR="007E066A" w:rsidRPr="00700D8E">
        <w:rPr>
          <w:rFonts w:ascii="Noto Sans" w:eastAsia="Times New Roman" w:hAnsi="Noto Sans" w:cs="Times New Roman"/>
          <w:sz w:val="20"/>
          <w:szCs w:val="20"/>
        </w:rPr>
        <w:t xml:space="preserve"> sessions on</w:t>
      </w:r>
      <w:r w:rsidR="00700D8E">
        <w:rPr>
          <w:rFonts w:ascii="Noto Sans" w:eastAsia="Times New Roman" w:hAnsi="Noto Sans" w:cs="Times New Roman"/>
          <w:sz w:val="20"/>
          <w:szCs w:val="20"/>
        </w:rPr>
        <w:t xml:space="preserve"> conducting</w:t>
      </w:r>
      <w:r w:rsidR="007E066A" w:rsidRPr="00700D8E">
        <w:rPr>
          <w:rFonts w:ascii="Noto Sans" w:eastAsia="Times New Roman" w:hAnsi="Noto Sans" w:cs="Times New Roman"/>
          <w:sz w:val="20"/>
          <w:szCs w:val="20"/>
        </w:rPr>
        <w:t xml:space="preserve"> </w:t>
      </w:r>
      <w:r w:rsidR="00700D8E">
        <w:rPr>
          <w:rFonts w:ascii="Noto Sans" w:eastAsia="Times New Roman" w:hAnsi="Noto Sans" w:cs="Times New Roman"/>
          <w:sz w:val="20"/>
          <w:szCs w:val="20"/>
        </w:rPr>
        <w:t xml:space="preserve">market research </w:t>
      </w:r>
      <w:r w:rsidR="007E066A" w:rsidRPr="00700D8E">
        <w:rPr>
          <w:rFonts w:ascii="Noto Sans" w:eastAsia="Times New Roman" w:hAnsi="Noto Sans" w:cs="Times New Roman"/>
          <w:sz w:val="20"/>
          <w:szCs w:val="20"/>
        </w:rPr>
        <w:t xml:space="preserve">for specific products </w:t>
      </w:r>
    </w:p>
    <w:p w:rsidR="001302F2" w:rsidRPr="0090167D" w:rsidRDefault="001302F2" w:rsidP="009F4A8F">
      <w:pPr>
        <w:pStyle w:val="ListParagraph"/>
        <w:spacing w:after="200" w:line="360" w:lineRule="auto"/>
        <w:ind w:left="786"/>
        <w:jc w:val="both"/>
        <w:rPr>
          <w:rFonts w:ascii="Noto Sans" w:eastAsia="Times New Roman" w:hAnsi="Noto Sans" w:cs="Times New Roman"/>
          <w:sz w:val="20"/>
          <w:szCs w:val="20"/>
        </w:rPr>
      </w:pPr>
    </w:p>
    <w:p w:rsidR="00DA474B" w:rsidRPr="0090167D" w:rsidRDefault="007E066A" w:rsidP="009F4A8F">
      <w:pPr>
        <w:pStyle w:val="ListParagraph"/>
        <w:numPr>
          <w:ilvl w:val="0"/>
          <w:numId w:val="37"/>
        </w:numPr>
        <w:shd w:val="clear" w:color="auto" w:fill="FFFFFF"/>
        <w:spacing w:before="240" w:after="0" w:line="360" w:lineRule="auto"/>
        <w:contextualSpacing w:val="0"/>
        <w:jc w:val="both"/>
        <w:rPr>
          <w:rFonts w:ascii="Noto Sans" w:hAnsi="Noto Sans" w:cstheme="minorHAnsi"/>
          <w:b/>
          <w:bCs/>
          <w:sz w:val="20"/>
          <w:szCs w:val="20"/>
        </w:rPr>
      </w:pPr>
      <w:r w:rsidRPr="0090167D">
        <w:rPr>
          <w:rFonts w:ascii="Noto Sans" w:hAnsi="Noto Sans" w:cstheme="minorHAnsi"/>
          <w:b/>
          <w:bCs/>
          <w:sz w:val="20"/>
          <w:szCs w:val="20"/>
        </w:rPr>
        <w:t>Survey and R</w:t>
      </w:r>
      <w:r w:rsidR="001302F2" w:rsidRPr="0090167D">
        <w:rPr>
          <w:rFonts w:ascii="Noto Sans" w:hAnsi="Noto Sans" w:cstheme="minorHAnsi"/>
          <w:b/>
          <w:bCs/>
          <w:sz w:val="20"/>
          <w:szCs w:val="20"/>
        </w:rPr>
        <w:t>esearch:</w:t>
      </w:r>
    </w:p>
    <w:p w:rsidR="007E066A" w:rsidRPr="0090167D" w:rsidRDefault="00703186" w:rsidP="009F4A8F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>
        <w:rPr>
          <w:rFonts w:ascii="Noto Sans" w:eastAsia="Times New Roman" w:hAnsi="Noto Sans" w:cs="Times New Roman"/>
          <w:sz w:val="20"/>
          <w:szCs w:val="20"/>
        </w:rPr>
        <w:t>Support to carry-</w:t>
      </w:r>
      <w:r w:rsidR="007E066A" w:rsidRPr="0090167D">
        <w:rPr>
          <w:rFonts w:ascii="Noto Sans" w:eastAsia="Times New Roman" w:hAnsi="Noto Sans" w:cs="Times New Roman"/>
          <w:sz w:val="20"/>
          <w:szCs w:val="20"/>
        </w:rPr>
        <w:t>out market a</w:t>
      </w:r>
      <w:r>
        <w:rPr>
          <w:rFonts w:ascii="Noto Sans" w:eastAsia="Times New Roman" w:hAnsi="Noto Sans" w:cs="Times New Roman"/>
          <w:sz w:val="20"/>
          <w:szCs w:val="20"/>
        </w:rPr>
        <w:t>ssessment of potential products</w:t>
      </w:r>
    </w:p>
    <w:p w:rsidR="007E066A" w:rsidRPr="0090167D" w:rsidRDefault="007E066A" w:rsidP="009F4A8F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>Support to prepare business plan</w:t>
      </w:r>
      <w:r w:rsidR="00703186">
        <w:rPr>
          <w:rFonts w:ascii="Noto Sans" w:eastAsia="Times New Roman" w:hAnsi="Noto Sans" w:cs="Times New Roman"/>
          <w:sz w:val="20"/>
          <w:szCs w:val="20"/>
        </w:rPr>
        <w:t>s</w:t>
      </w:r>
      <w:r w:rsidRPr="0090167D">
        <w:rPr>
          <w:rFonts w:ascii="Noto Sans" w:eastAsia="Times New Roman" w:hAnsi="Noto Sans" w:cs="Times New Roman"/>
          <w:sz w:val="20"/>
          <w:szCs w:val="20"/>
        </w:rPr>
        <w:t xml:space="preserve"> of dairy business</w:t>
      </w:r>
      <w:r w:rsidR="00703186">
        <w:rPr>
          <w:rFonts w:ascii="Noto Sans" w:eastAsia="Times New Roman" w:hAnsi="Noto Sans" w:cs="Times New Roman"/>
          <w:sz w:val="20"/>
          <w:szCs w:val="20"/>
        </w:rPr>
        <w:t>es</w:t>
      </w:r>
    </w:p>
    <w:p w:rsidR="00703186" w:rsidRPr="00703186" w:rsidRDefault="00397619" w:rsidP="009F4A8F">
      <w:pPr>
        <w:pStyle w:val="ListParagraph"/>
        <w:numPr>
          <w:ilvl w:val="0"/>
          <w:numId w:val="40"/>
        </w:numPr>
        <w:spacing w:line="360" w:lineRule="auto"/>
        <w:rPr>
          <w:rFonts w:ascii="Noto Sans" w:eastAsia="Times New Roman" w:hAnsi="Noto Sans" w:cs="Times New Roman"/>
          <w:sz w:val="20"/>
          <w:szCs w:val="20"/>
        </w:rPr>
      </w:pPr>
      <w:r>
        <w:rPr>
          <w:rFonts w:ascii="Noto Sans" w:eastAsia="Times New Roman" w:hAnsi="Noto Sans" w:cs="Times New Roman"/>
          <w:sz w:val="20"/>
          <w:szCs w:val="20"/>
        </w:rPr>
        <w:t>Conduct research and studies</w:t>
      </w:r>
      <w:r w:rsidR="00703186" w:rsidRPr="00703186">
        <w:rPr>
          <w:rFonts w:ascii="Noto Sans" w:eastAsia="Times New Roman" w:hAnsi="Noto Sans" w:cs="Times New Roman"/>
          <w:sz w:val="20"/>
          <w:szCs w:val="20"/>
        </w:rPr>
        <w:t xml:space="preserve"> on various aspects of the cooperatives in the communities and provide recommendations on local economic development opportunities</w:t>
      </w:r>
    </w:p>
    <w:p w:rsidR="007E066A" w:rsidRDefault="007E066A" w:rsidP="009F4A8F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703186">
        <w:rPr>
          <w:rFonts w:ascii="Noto Sans" w:hAnsi="Noto Sans"/>
          <w:sz w:val="20"/>
          <w:szCs w:val="20"/>
        </w:rPr>
        <w:t xml:space="preserve">Carryout market survey for </w:t>
      </w:r>
      <w:r w:rsidR="00703186" w:rsidRPr="00703186">
        <w:rPr>
          <w:rFonts w:ascii="Noto Sans" w:hAnsi="Noto Sans"/>
          <w:sz w:val="20"/>
          <w:szCs w:val="20"/>
        </w:rPr>
        <w:t>mic</w:t>
      </w:r>
      <w:r w:rsidR="00703186">
        <w:rPr>
          <w:rFonts w:ascii="Noto Sans" w:hAnsi="Noto Sans"/>
          <w:sz w:val="20"/>
          <w:szCs w:val="20"/>
        </w:rPr>
        <w:t>r</w:t>
      </w:r>
      <w:r w:rsidR="00703186" w:rsidRPr="00703186">
        <w:rPr>
          <w:rFonts w:ascii="Noto Sans" w:hAnsi="Noto Sans"/>
          <w:sz w:val="20"/>
          <w:szCs w:val="20"/>
        </w:rPr>
        <w:t xml:space="preserve">o-entrepreneurs' product </w:t>
      </w:r>
      <w:r w:rsidRPr="00703186">
        <w:rPr>
          <w:rFonts w:ascii="Noto Sans" w:hAnsi="Noto Sans"/>
          <w:sz w:val="20"/>
          <w:szCs w:val="20"/>
        </w:rPr>
        <w:t xml:space="preserve">marketing </w:t>
      </w:r>
    </w:p>
    <w:p w:rsidR="00703186" w:rsidRPr="00703186" w:rsidRDefault="00703186" w:rsidP="009F4A8F">
      <w:pPr>
        <w:pStyle w:val="ListParagraph"/>
        <w:spacing w:after="200" w:line="360" w:lineRule="auto"/>
        <w:ind w:left="786"/>
        <w:jc w:val="both"/>
        <w:rPr>
          <w:rFonts w:ascii="Noto Sans" w:hAnsi="Noto Sans"/>
          <w:sz w:val="20"/>
          <w:szCs w:val="20"/>
        </w:rPr>
      </w:pPr>
    </w:p>
    <w:p w:rsidR="00DA474B" w:rsidRPr="0090167D" w:rsidRDefault="007E066A" w:rsidP="009F4A8F">
      <w:pPr>
        <w:pStyle w:val="ListParagraph"/>
        <w:numPr>
          <w:ilvl w:val="0"/>
          <w:numId w:val="37"/>
        </w:numPr>
        <w:spacing w:after="0" w:line="360" w:lineRule="auto"/>
        <w:ind w:left="810"/>
        <w:contextualSpacing w:val="0"/>
        <w:jc w:val="both"/>
        <w:rPr>
          <w:rFonts w:ascii="Noto Sans" w:hAnsi="Noto Sans" w:cstheme="minorHAnsi"/>
          <w:b/>
          <w:bCs/>
          <w:sz w:val="20"/>
          <w:szCs w:val="20"/>
        </w:rPr>
      </w:pPr>
      <w:r w:rsidRPr="0090167D">
        <w:rPr>
          <w:rFonts w:ascii="Noto Sans" w:hAnsi="Noto Sans" w:cstheme="minorHAnsi"/>
          <w:b/>
          <w:bCs/>
          <w:sz w:val="20"/>
          <w:szCs w:val="20"/>
        </w:rPr>
        <w:lastRenderedPageBreak/>
        <w:t>Coordination</w:t>
      </w:r>
      <w:r w:rsidR="001302F2" w:rsidRPr="0090167D">
        <w:rPr>
          <w:rFonts w:ascii="Noto Sans" w:hAnsi="Noto Sans" w:cstheme="minorHAnsi"/>
          <w:b/>
          <w:bCs/>
          <w:sz w:val="20"/>
          <w:szCs w:val="20"/>
        </w:rPr>
        <w:t>:</w:t>
      </w:r>
    </w:p>
    <w:p w:rsidR="00703186" w:rsidRPr="00703186" w:rsidRDefault="007E066A" w:rsidP="009F4A8F">
      <w:pPr>
        <w:pStyle w:val="ListParagraph"/>
        <w:numPr>
          <w:ilvl w:val="0"/>
          <w:numId w:val="42"/>
        </w:numPr>
        <w:spacing w:line="360" w:lineRule="auto"/>
        <w:rPr>
          <w:rFonts w:ascii="Noto Sans" w:eastAsia="Times New Roman" w:hAnsi="Noto Sans" w:cs="Times New Roman"/>
          <w:sz w:val="20"/>
          <w:szCs w:val="20"/>
        </w:rPr>
      </w:pPr>
      <w:r w:rsidRPr="00703186">
        <w:rPr>
          <w:rFonts w:ascii="Noto Sans" w:eastAsia="Times New Roman" w:hAnsi="Noto Sans" w:cs="Times New Roman"/>
          <w:sz w:val="20"/>
          <w:szCs w:val="20"/>
        </w:rPr>
        <w:t>Develop</w:t>
      </w:r>
      <w:r w:rsidR="00703186" w:rsidRPr="00703186">
        <w:rPr>
          <w:rFonts w:ascii="Noto Sans" w:eastAsia="Times New Roman" w:hAnsi="Noto Sans" w:cs="Times New Roman"/>
          <w:sz w:val="20"/>
          <w:szCs w:val="20"/>
        </w:rPr>
        <w:t xml:space="preserve"> and strengthen coordination and networks with Rural Municipalities, Cottage and Small Industry Office (CSIO)/ Cottage and Small Industry Development Board (CSIDB), District Coordination Committee, Micro-finance Institutions (MFIs), I/NGOs, civil society, political parties, private sector and other stakeholders to create and develop dairy enterprises in the working areas</w:t>
      </w:r>
    </w:p>
    <w:p w:rsidR="007E066A" w:rsidRPr="0090167D" w:rsidRDefault="007E066A" w:rsidP="009F4A8F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>Develop linkage with Business Development Serv</w:t>
      </w:r>
      <w:r w:rsidRPr="0090167D">
        <w:rPr>
          <w:rFonts w:ascii="Noto Sans" w:hAnsi="Noto Sans"/>
          <w:sz w:val="20"/>
          <w:szCs w:val="20"/>
        </w:rPr>
        <w:t>ice (BDS) providers and market a</w:t>
      </w:r>
      <w:r w:rsidRPr="0090167D">
        <w:rPr>
          <w:rFonts w:ascii="Noto Sans" w:eastAsia="Times New Roman" w:hAnsi="Noto Sans" w:cs="Times New Roman"/>
          <w:sz w:val="20"/>
          <w:szCs w:val="20"/>
        </w:rPr>
        <w:t xml:space="preserve">ctors for </w:t>
      </w:r>
      <w:r w:rsidR="00703186">
        <w:rPr>
          <w:rFonts w:ascii="Noto Sans" w:hAnsi="Noto Sans"/>
          <w:sz w:val="20"/>
          <w:szCs w:val="20"/>
        </w:rPr>
        <w:t xml:space="preserve">marketing </w:t>
      </w:r>
      <w:r w:rsidRPr="0090167D">
        <w:rPr>
          <w:rFonts w:ascii="Noto Sans" w:hAnsi="Noto Sans"/>
          <w:sz w:val="20"/>
          <w:szCs w:val="20"/>
        </w:rPr>
        <w:t>dairy entrepreneurs</w:t>
      </w:r>
      <w:r w:rsidR="00703186">
        <w:rPr>
          <w:rFonts w:ascii="Noto Sans" w:hAnsi="Noto Sans"/>
          <w:sz w:val="20"/>
          <w:szCs w:val="20"/>
        </w:rPr>
        <w:t>' products</w:t>
      </w:r>
    </w:p>
    <w:p w:rsidR="007E066A" w:rsidRPr="0090167D" w:rsidRDefault="007E066A" w:rsidP="009F4A8F">
      <w:pPr>
        <w:pStyle w:val="ListParagraph"/>
        <w:numPr>
          <w:ilvl w:val="0"/>
          <w:numId w:val="42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 xml:space="preserve">Represent GNI Nepal among local organizations, </w:t>
      </w:r>
      <w:r w:rsidR="00A619E8">
        <w:rPr>
          <w:rFonts w:ascii="Noto Sans" w:hAnsi="Noto Sans"/>
          <w:sz w:val="20"/>
          <w:szCs w:val="20"/>
        </w:rPr>
        <w:t>entrepreneurs</w:t>
      </w:r>
      <w:r w:rsidR="004A15F3">
        <w:rPr>
          <w:rFonts w:ascii="Noto Sans" w:hAnsi="Noto Sans"/>
          <w:sz w:val="20"/>
          <w:szCs w:val="20"/>
        </w:rPr>
        <w:t>,</w:t>
      </w:r>
      <w:r w:rsidRPr="0090167D">
        <w:rPr>
          <w:rFonts w:ascii="Noto Sans" w:hAnsi="Noto Sans"/>
          <w:sz w:val="20"/>
          <w:szCs w:val="20"/>
        </w:rPr>
        <w:t xml:space="preserve"> an</w:t>
      </w:r>
      <w:r w:rsidR="004A15F3">
        <w:rPr>
          <w:rFonts w:ascii="Noto Sans" w:hAnsi="Noto Sans"/>
          <w:sz w:val="20"/>
          <w:szCs w:val="20"/>
        </w:rPr>
        <w:t>d representatives of government</w:t>
      </w:r>
    </w:p>
    <w:p w:rsidR="007E066A" w:rsidRPr="0090167D" w:rsidRDefault="007E066A" w:rsidP="009F4A8F">
      <w:pPr>
        <w:pStyle w:val="ListParagraph"/>
        <w:spacing w:after="200" w:line="360" w:lineRule="auto"/>
        <w:ind w:left="990"/>
        <w:jc w:val="both"/>
        <w:rPr>
          <w:rFonts w:ascii="Noto Sans" w:hAnsi="Noto Sans"/>
          <w:sz w:val="20"/>
          <w:szCs w:val="20"/>
        </w:rPr>
      </w:pPr>
    </w:p>
    <w:p w:rsidR="00DA474B" w:rsidRPr="0090167D" w:rsidRDefault="007E066A" w:rsidP="009F4A8F">
      <w:pPr>
        <w:pStyle w:val="ListParagraph"/>
        <w:numPr>
          <w:ilvl w:val="0"/>
          <w:numId w:val="37"/>
        </w:numPr>
        <w:spacing w:before="240" w:after="0" w:line="360" w:lineRule="auto"/>
        <w:contextualSpacing w:val="0"/>
        <w:jc w:val="both"/>
        <w:rPr>
          <w:rFonts w:ascii="Noto Sans" w:hAnsi="Noto Sans" w:cstheme="minorHAnsi"/>
          <w:b/>
          <w:bCs/>
          <w:sz w:val="20"/>
          <w:szCs w:val="20"/>
        </w:rPr>
      </w:pPr>
      <w:r w:rsidRPr="0090167D">
        <w:rPr>
          <w:rFonts w:ascii="Noto Sans" w:hAnsi="Noto Sans" w:cstheme="minorHAnsi"/>
          <w:b/>
          <w:bCs/>
          <w:sz w:val="20"/>
          <w:szCs w:val="20"/>
        </w:rPr>
        <w:t>Field Visit and Monitoring</w:t>
      </w:r>
      <w:r w:rsidR="001302F2" w:rsidRPr="0090167D">
        <w:rPr>
          <w:rFonts w:ascii="Noto Sans" w:hAnsi="Noto Sans" w:cstheme="minorHAnsi"/>
          <w:b/>
          <w:bCs/>
          <w:sz w:val="20"/>
          <w:szCs w:val="20"/>
        </w:rPr>
        <w:t>:</w:t>
      </w:r>
    </w:p>
    <w:p w:rsidR="007E066A" w:rsidRPr="0090167D" w:rsidRDefault="004A15F3" w:rsidP="009F4A8F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="Noto Sans" w:eastAsia="Times New Roman" w:hAnsi="Noto Sans" w:cs="Times New Roman"/>
          <w:sz w:val="20"/>
          <w:szCs w:val="20"/>
        </w:rPr>
      </w:pPr>
      <w:r>
        <w:rPr>
          <w:rFonts w:ascii="Noto Sans" w:hAnsi="Noto Sans"/>
          <w:sz w:val="20"/>
          <w:szCs w:val="20"/>
        </w:rPr>
        <w:t>Engage in m</w:t>
      </w:r>
      <w:r w:rsidR="007E066A" w:rsidRPr="0090167D">
        <w:rPr>
          <w:rFonts w:ascii="Noto Sans" w:eastAsia="Times New Roman" w:hAnsi="Noto Sans" w:cs="Times New Roman"/>
          <w:sz w:val="20"/>
          <w:szCs w:val="20"/>
        </w:rPr>
        <w:t>onitoring visit</w:t>
      </w:r>
      <w:r>
        <w:rPr>
          <w:rFonts w:ascii="Noto Sans" w:eastAsia="Times New Roman" w:hAnsi="Noto Sans" w:cs="Times New Roman"/>
          <w:sz w:val="20"/>
          <w:szCs w:val="20"/>
        </w:rPr>
        <w:t>s frequently</w:t>
      </w:r>
      <w:r w:rsidR="007E066A" w:rsidRPr="0090167D">
        <w:rPr>
          <w:rFonts w:ascii="Noto Sans" w:eastAsia="Times New Roman" w:hAnsi="Noto Sans" w:cs="Times New Roman"/>
          <w:sz w:val="20"/>
          <w:szCs w:val="20"/>
        </w:rPr>
        <w:t xml:space="preserve">, evaluate </w:t>
      </w:r>
      <w:r w:rsidR="007E066A" w:rsidRPr="0090167D">
        <w:rPr>
          <w:rFonts w:ascii="Noto Sans" w:hAnsi="Noto Sans"/>
          <w:sz w:val="20"/>
          <w:szCs w:val="20"/>
        </w:rPr>
        <w:t>achievement versus target</w:t>
      </w:r>
      <w:r>
        <w:rPr>
          <w:rFonts w:ascii="Noto Sans" w:hAnsi="Noto Sans"/>
          <w:sz w:val="20"/>
          <w:szCs w:val="20"/>
        </w:rPr>
        <w:t>s</w:t>
      </w:r>
      <w:r w:rsidR="007E066A" w:rsidRPr="0090167D">
        <w:rPr>
          <w:rFonts w:ascii="Noto Sans" w:hAnsi="Noto Sans"/>
          <w:sz w:val="20"/>
          <w:szCs w:val="20"/>
        </w:rPr>
        <w:t xml:space="preserve">, </w:t>
      </w:r>
      <w:r>
        <w:rPr>
          <w:rFonts w:ascii="Noto Sans" w:hAnsi="Noto Sans"/>
          <w:sz w:val="20"/>
          <w:szCs w:val="20"/>
        </w:rPr>
        <w:t xml:space="preserve">and </w:t>
      </w:r>
      <w:r w:rsidR="007E066A" w:rsidRPr="0090167D">
        <w:rPr>
          <w:rFonts w:ascii="Noto Sans" w:hAnsi="Noto Sans"/>
          <w:sz w:val="20"/>
          <w:szCs w:val="20"/>
        </w:rPr>
        <w:t>prepare and share monitoring report</w:t>
      </w:r>
      <w:r>
        <w:rPr>
          <w:rFonts w:ascii="Noto Sans" w:hAnsi="Noto Sans"/>
          <w:sz w:val="20"/>
          <w:szCs w:val="20"/>
        </w:rPr>
        <w:t xml:space="preserve">s </w:t>
      </w:r>
    </w:p>
    <w:p w:rsidR="007E066A" w:rsidRPr="0090167D" w:rsidRDefault="007E066A" w:rsidP="009F4A8F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 xml:space="preserve">Plan, implement, monitor and evaluate the </w:t>
      </w:r>
      <w:r w:rsidR="00397619">
        <w:rPr>
          <w:rFonts w:ascii="Noto Sans" w:eastAsia="Times New Roman" w:hAnsi="Noto Sans" w:cs="Times New Roman"/>
          <w:sz w:val="20"/>
          <w:szCs w:val="20"/>
        </w:rPr>
        <w:t xml:space="preserve">Project activities in </w:t>
      </w:r>
      <w:r w:rsidR="004A15F3">
        <w:rPr>
          <w:rFonts w:ascii="Noto Sans" w:hAnsi="Noto Sans"/>
          <w:sz w:val="20"/>
          <w:szCs w:val="20"/>
        </w:rPr>
        <w:t>targeted communities</w:t>
      </w:r>
    </w:p>
    <w:p w:rsidR="00DA474B" w:rsidRPr="0090167D" w:rsidRDefault="007E066A" w:rsidP="009F4A8F">
      <w:pPr>
        <w:pStyle w:val="NormalWeb"/>
        <w:numPr>
          <w:ilvl w:val="0"/>
          <w:numId w:val="37"/>
        </w:numPr>
        <w:shd w:val="clear" w:color="auto" w:fill="FFFFFF"/>
        <w:spacing w:before="240" w:beforeAutospacing="0" w:after="0" w:afterAutospacing="0" w:line="360" w:lineRule="auto"/>
        <w:jc w:val="both"/>
        <w:rPr>
          <w:rFonts w:ascii="Noto Sans" w:hAnsi="Noto Sans" w:cstheme="minorHAnsi"/>
          <w:b/>
          <w:color w:val="222222"/>
          <w:sz w:val="20"/>
          <w:szCs w:val="20"/>
        </w:rPr>
      </w:pPr>
      <w:r w:rsidRPr="0090167D">
        <w:rPr>
          <w:rFonts w:ascii="Noto Sans" w:hAnsi="Noto Sans" w:cstheme="minorHAnsi"/>
          <w:b/>
          <w:color w:val="222222"/>
          <w:sz w:val="20"/>
          <w:szCs w:val="20"/>
        </w:rPr>
        <w:t xml:space="preserve">Reporting, Feedback and Documentation: </w:t>
      </w:r>
    </w:p>
    <w:p w:rsidR="007E066A" w:rsidRPr="0090167D" w:rsidRDefault="007E066A" w:rsidP="009F4A8F">
      <w:pPr>
        <w:pStyle w:val="ListParagraph"/>
        <w:numPr>
          <w:ilvl w:val="0"/>
          <w:numId w:val="33"/>
        </w:numPr>
        <w:spacing w:after="200" w:line="360" w:lineRule="auto"/>
        <w:ind w:left="810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hAnsi="Noto Sans"/>
          <w:sz w:val="20"/>
          <w:szCs w:val="20"/>
        </w:rPr>
        <w:t>Pre</w:t>
      </w:r>
      <w:r w:rsidR="004A15F3">
        <w:rPr>
          <w:rFonts w:ascii="Noto Sans" w:hAnsi="Noto Sans"/>
          <w:sz w:val="20"/>
          <w:szCs w:val="20"/>
        </w:rPr>
        <w:t>pare activity completion reports</w:t>
      </w:r>
    </w:p>
    <w:p w:rsidR="007E066A" w:rsidRPr="0090167D" w:rsidRDefault="007E066A" w:rsidP="009F4A8F">
      <w:pPr>
        <w:pStyle w:val="ListParagraph"/>
        <w:numPr>
          <w:ilvl w:val="0"/>
          <w:numId w:val="33"/>
        </w:numPr>
        <w:spacing w:after="200" w:line="360" w:lineRule="auto"/>
        <w:ind w:left="810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 xml:space="preserve">Prepare and submit the annual, quarterly </w:t>
      </w:r>
      <w:r w:rsidRPr="0090167D">
        <w:rPr>
          <w:rFonts w:ascii="Noto Sans" w:hAnsi="Noto Sans"/>
          <w:sz w:val="20"/>
          <w:szCs w:val="20"/>
        </w:rPr>
        <w:t xml:space="preserve">and </w:t>
      </w:r>
      <w:r w:rsidRPr="0090167D">
        <w:rPr>
          <w:rFonts w:ascii="Noto Sans" w:eastAsia="Times New Roman" w:hAnsi="Noto Sans" w:cs="Times New Roman"/>
          <w:sz w:val="20"/>
          <w:szCs w:val="20"/>
        </w:rPr>
        <w:t xml:space="preserve">half yearly </w:t>
      </w:r>
      <w:r w:rsidR="002C5A3B">
        <w:rPr>
          <w:rFonts w:ascii="Noto Sans" w:hAnsi="Noto Sans"/>
          <w:sz w:val="20"/>
          <w:szCs w:val="20"/>
        </w:rPr>
        <w:t>progress report</w:t>
      </w:r>
      <w:r w:rsidR="004A15F3">
        <w:rPr>
          <w:rFonts w:ascii="Noto Sans" w:hAnsi="Noto Sans"/>
          <w:sz w:val="20"/>
          <w:szCs w:val="20"/>
        </w:rPr>
        <w:t>s</w:t>
      </w:r>
    </w:p>
    <w:p w:rsidR="007E066A" w:rsidRPr="0090167D" w:rsidRDefault="007E066A" w:rsidP="009F4A8F">
      <w:pPr>
        <w:pStyle w:val="ListParagraph"/>
        <w:numPr>
          <w:ilvl w:val="0"/>
          <w:numId w:val="33"/>
        </w:numPr>
        <w:spacing w:after="200" w:line="360" w:lineRule="auto"/>
        <w:ind w:left="810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 xml:space="preserve">Keep record of production and sales data of the </w:t>
      </w:r>
      <w:r w:rsidRPr="0090167D">
        <w:rPr>
          <w:rFonts w:ascii="Noto Sans" w:hAnsi="Noto Sans"/>
          <w:sz w:val="20"/>
          <w:szCs w:val="20"/>
        </w:rPr>
        <w:t>individual</w:t>
      </w:r>
      <w:r w:rsidRPr="0090167D">
        <w:rPr>
          <w:rFonts w:ascii="Noto Sans" w:eastAsia="Times New Roman" w:hAnsi="Noto Sans" w:cs="Times New Roman"/>
          <w:sz w:val="20"/>
          <w:szCs w:val="20"/>
        </w:rPr>
        <w:t xml:space="preserve"> entrepreneur(s)</w:t>
      </w:r>
    </w:p>
    <w:p w:rsidR="007E066A" w:rsidRPr="0090167D" w:rsidRDefault="007E066A" w:rsidP="009F4A8F">
      <w:pPr>
        <w:pStyle w:val="ListParagraph"/>
        <w:numPr>
          <w:ilvl w:val="0"/>
          <w:numId w:val="33"/>
        </w:numPr>
        <w:spacing w:after="200" w:line="360" w:lineRule="auto"/>
        <w:ind w:left="810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>Update Business Plan of t</w:t>
      </w:r>
      <w:r w:rsidR="004A15F3">
        <w:rPr>
          <w:rFonts w:ascii="Noto Sans" w:eastAsia="Times New Roman" w:hAnsi="Noto Sans" w:cs="Times New Roman"/>
          <w:sz w:val="20"/>
          <w:szCs w:val="20"/>
        </w:rPr>
        <w:t>he entrepreneurs periodically (a</w:t>
      </w:r>
      <w:r w:rsidRPr="0090167D">
        <w:rPr>
          <w:rFonts w:ascii="Noto Sans" w:eastAsia="Times New Roman" w:hAnsi="Noto Sans" w:cs="Times New Roman"/>
          <w:sz w:val="20"/>
          <w:szCs w:val="20"/>
        </w:rPr>
        <w:t>nnually) or</w:t>
      </w:r>
      <w:r w:rsidR="004A15F3">
        <w:rPr>
          <w:rFonts w:ascii="Noto Sans" w:hAnsi="Noto Sans"/>
          <w:sz w:val="20"/>
          <w:szCs w:val="20"/>
        </w:rPr>
        <w:t xml:space="preserve"> as per need</w:t>
      </w:r>
    </w:p>
    <w:p w:rsidR="00DA474B" w:rsidRPr="0090167D" w:rsidRDefault="007E066A" w:rsidP="009F4A8F">
      <w:pPr>
        <w:pStyle w:val="ListParagraph"/>
        <w:numPr>
          <w:ilvl w:val="0"/>
          <w:numId w:val="33"/>
        </w:numPr>
        <w:spacing w:after="200" w:line="360" w:lineRule="auto"/>
        <w:ind w:left="810"/>
        <w:jc w:val="both"/>
        <w:rPr>
          <w:rFonts w:ascii="Noto Sans" w:hAnsi="Noto Sans"/>
          <w:sz w:val="20"/>
          <w:szCs w:val="20"/>
        </w:rPr>
      </w:pPr>
      <w:r w:rsidRPr="0090167D">
        <w:rPr>
          <w:rFonts w:ascii="Noto Sans" w:eastAsia="Times New Roman" w:hAnsi="Noto Sans" w:cs="Times New Roman"/>
          <w:sz w:val="20"/>
          <w:szCs w:val="20"/>
        </w:rPr>
        <w:t>Analyze financial statements of the member co-operatives and make recommendations for improvement.</w:t>
      </w:r>
    </w:p>
    <w:p w:rsidR="00EC182F" w:rsidRPr="0090167D" w:rsidRDefault="00082F4E" w:rsidP="009F4A8F">
      <w:pPr>
        <w:pStyle w:val="ListParagraph"/>
        <w:spacing w:after="200" w:line="360" w:lineRule="auto"/>
        <w:ind w:left="810"/>
        <w:jc w:val="both"/>
        <w:rPr>
          <w:rFonts w:ascii="Noto Sans" w:hAnsi="Noto Sans"/>
          <w:sz w:val="20"/>
          <w:szCs w:val="20"/>
        </w:rPr>
      </w:pPr>
      <w:r>
        <w:rPr>
          <w:rFonts w:ascii="Noto Sans" w:hAnsi="Not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806560</wp:posOffset>
                </wp:positionH>
                <wp:positionV relativeFrom="paragraph">
                  <wp:posOffset>177193</wp:posOffset>
                </wp:positionV>
                <wp:extent cx="4993420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2D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3.95pt" to="456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I+twEAAMMDAAAOAAAAZHJzL2Uyb0RvYy54bWysU8GOEzEMvSPxD1HudKZlhdh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9F4A8F" w:rsidRPr="008D2998" w:rsidRDefault="009F4A8F" w:rsidP="009F4A8F">
      <w:pPr>
        <w:spacing w:before="57" w:after="100" w:afterAutospacing="1" w:line="36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bidi="ne-NP"/>
        </w:rPr>
      </w:pPr>
      <w:r w:rsidRPr="008D2998">
        <w:rPr>
          <w:rFonts w:ascii="Noto Sans" w:eastAsia="Times New Roman" w:hAnsi="Noto Sans" w:cs="Helvetica"/>
          <w:b/>
          <w:bCs/>
          <w:color w:val="000000"/>
          <w:sz w:val="20"/>
          <w:szCs w:val="20"/>
          <w:lang w:val="en-GB" w:bidi="ne-NP"/>
        </w:rPr>
        <w:t> Job Specification </w:t>
      </w:r>
    </w:p>
    <w:p w:rsidR="009F4A8F" w:rsidRPr="009F4A8F" w:rsidRDefault="009F4A8F" w:rsidP="009F4A8F">
      <w:pPr>
        <w:pStyle w:val="ListParagraph"/>
        <w:numPr>
          <w:ilvl w:val="0"/>
          <w:numId w:val="45"/>
        </w:numPr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bidi="ne-NP"/>
        </w:rPr>
      </w:pPr>
      <w:r w:rsidRPr="009F4A8F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At least Bachelors' Degree in Agriculture, Livestock, Dairy Science or any other relevant subject</w:t>
      </w:r>
    </w:p>
    <w:p w:rsidR="009F4A8F" w:rsidRPr="009F4A8F" w:rsidRDefault="009F4A8F" w:rsidP="009F4A8F">
      <w:pPr>
        <w:pStyle w:val="ListParagraph"/>
        <w:numPr>
          <w:ilvl w:val="0"/>
          <w:numId w:val="45"/>
        </w:numPr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bidi="ne-NP"/>
        </w:rPr>
      </w:pPr>
      <w:r w:rsidRPr="009F4A8F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Minimum 3 years of work experience in the field of agriculture development, micro-enterprise development, business plan preparation, and cooper</w:t>
      </w:r>
      <w:r w:rsidR="00082F4E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ative management (preferably</w:t>
      </w:r>
      <w:r w:rsidRPr="009F4A8F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 xml:space="preserve"> dairy value-chain)</w:t>
      </w:r>
    </w:p>
    <w:p w:rsidR="009F4A8F" w:rsidRPr="009F4A8F" w:rsidRDefault="009F4A8F" w:rsidP="009F4A8F">
      <w:pPr>
        <w:pStyle w:val="ListParagraph"/>
        <w:numPr>
          <w:ilvl w:val="0"/>
          <w:numId w:val="45"/>
        </w:numPr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bidi="ne-NP"/>
        </w:rPr>
      </w:pPr>
      <w:r w:rsidRPr="009F4A8F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Strong coordination and communication skills</w:t>
      </w:r>
    </w:p>
    <w:p w:rsidR="009F4A8F" w:rsidRPr="009F4A8F" w:rsidRDefault="009F4A8F" w:rsidP="009F4A8F">
      <w:pPr>
        <w:pStyle w:val="ListParagraph"/>
        <w:numPr>
          <w:ilvl w:val="0"/>
          <w:numId w:val="45"/>
        </w:numPr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bidi="ne-NP"/>
        </w:rPr>
      </w:pPr>
      <w:r w:rsidRPr="009F4A8F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Proven experience in training program facilitation</w:t>
      </w:r>
    </w:p>
    <w:p w:rsidR="009F4A8F" w:rsidRPr="009F4A8F" w:rsidRDefault="009F4A8F" w:rsidP="009F4A8F">
      <w:pPr>
        <w:pStyle w:val="ListParagraph"/>
        <w:numPr>
          <w:ilvl w:val="0"/>
          <w:numId w:val="45"/>
        </w:numPr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bidi="ne-NP"/>
        </w:rPr>
      </w:pPr>
      <w:r w:rsidRPr="009F4A8F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Ability to produce quality reports both in English and Nepali</w:t>
      </w:r>
    </w:p>
    <w:p w:rsidR="009F4A8F" w:rsidRPr="009F4A8F" w:rsidRDefault="00082F4E" w:rsidP="009F4A8F">
      <w:pPr>
        <w:pStyle w:val="ListParagraph"/>
        <w:numPr>
          <w:ilvl w:val="0"/>
          <w:numId w:val="45"/>
        </w:numPr>
        <w:spacing w:before="100" w:beforeAutospacing="1" w:after="0" w:line="36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bidi="ne-NP"/>
        </w:rPr>
      </w:pPr>
      <w:r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P</w:t>
      </w:r>
      <w:r w:rsidR="009F4A8F" w:rsidRPr="009F4A8F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roficiency in MS Word, Excel, PowerPoint, email and internet is a must</w:t>
      </w:r>
    </w:p>
    <w:p w:rsidR="00082F4E" w:rsidRDefault="00082F4E" w:rsidP="00227060">
      <w:pPr>
        <w:spacing w:before="100" w:beforeAutospacing="1" w:after="0" w:line="360" w:lineRule="auto"/>
        <w:jc w:val="both"/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</w:pPr>
    </w:p>
    <w:p w:rsidR="00227060" w:rsidRPr="00227060" w:rsidRDefault="009F4A8F" w:rsidP="00227060">
      <w:pPr>
        <w:spacing w:before="100" w:beforeAutospacing="1" w:after="0" w:line="360" w:lineRule="auto"/>
        <w:jc w:val="both"/>
        <w:rPr>
          <w:rFonts w:ascii="Noto Sans" w:eastAsia="Times New Roman" w:hAnsi="Noto Sans" w:cs="Helvetica"/>
          <w:b/>
          <w:bCs/>
          <w:color w:val="000000"/>
          <w:sz w:val="20"/>
          <w:szCs w:val="20"/>
          <w:lang w:bidi="ne-NP"/>
        </w:rPr>
      </w:pPr>
      <w:r w:rsidRPr="008D2998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lastRenderedPageBreak/>
        <w:t> </w:t>
      </w:r>
      <w:r w:rsidR="00227060" w:rsidRPr="00227060">
        <w:rPr>
          <w:rFonts w:ascii="Noto Sans" w:eastAsia="Times New Roman" w:hAnsi="Noto Sans" w:cs="Helvetica"/>
          <w:b/>
          <w:bCs/>
          <w:color w:val="000000"/>
          <w:sz w:val="20"/>
          <w:szCs w:val="20"/>
          <w:lang w:bidi="ne-NP"/>
        </w:rPr>
        <w:t>NOTES:</w:t>
      </w:r>
    </w:p>
    <w:p w:rsidR="00227060" w:rsidRPr="00227060" w:rsidRDefault="00227060" w:rsidP="00227060">
      <w:pPr>
        <w:pStyle w:val="ListParagraph"/>
        <w:numPr>
          <w:ilvl w:val="0"/>
          <w:numId w:val="50"/>
        </w:numPr>
        <w:spacing w:line="360" w:lineRule="auto"/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</w:pPr>
      <w:r w:rsidRPr="00227060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Locals, especially women and members of ethnic or marginalized communities are encouraged to apply for this position</w:t>
      </w:r>
    </w:p>
    <w:p w:rsidR="00227060" w:rsidRPr="00227060" w:rsidRDefault="00227060" w:rsidP="00227060">
      <w:pPr>
        <w:pStyle w:val="ListParagraph"/>
        <w:numPr>
          <w:ilvl w:val="0"/>
          <w:numId w:val="50"/>
        </w:numPr>
        <w:spacing w:line="360" w:lineRule="auto"/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</w:pPr>
      <w:r w:rsidRPr="00227060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 xml:space="preserve">Applications received after the </w:t>
      </w:r>
      <w:r w:rsidR="00293276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deadline</w:t>
      </w:r>
      <w:r w:rsidRPr="00227060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 xml:space="preserve"> will not be considered and only shortlisted candidates will be notified for the interview </w:t>
      </w:r>
    </w:p>
    <w:p w:rsidR="00227060" w:rsidRPr="00227060" w:rsidRDefault="00227060" w:rsidP="00227060">
      <w:pPr>
        <w:pStyle w:val="ListParagraph"/>
        <w:numPr>
          <w:ilvl w:val="0"/>
          <w:numId w:val="50"/>
        </w:numPr>
        <w:spacing w:line="360" w:lineRule="auto"/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</w:pPr>
      <w:r w:rsidRPr="00227060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 xml:space="preserve">Canvassing at any stage of the </w:t>
      </w:r>
      <w:r w:rsidR="0093516E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 xml:space="preserve">recruitment </w:t>
      </w:r>
      <w:r w:rsidRPr="00227060">
        <w:rPr>
          <w:rFonts w:ascii="Noto Sans" w:eastAsia="Times New Roman" w:hAnsi="Noto Sans" w:cs="Helvetica"/>
          <w:color w:val="000000"/>
          <w:sz w:val="20"/>
          <w:szCs w:val="20"/>
          <w:lang w:bidi="ne-NP"/>
        </w:rPr>
        <w:t>process shall lead to automatic disqualification of the candidate</w:t>
      </w:r>
    </w:p>
    <w:sectPr w:rsidR="00227060" w:rsidRPr="00227060" w:rsidSect="00582762">
      <w:footerReference w:type="default" r:id="rId9"/>
      <w:pgSz w:w="11907" w:h="16839" w:code="9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C5" w:rsidRDefault="00B107C5" w:rsidP="00F65E1E">
      <w:pPr>
        <w:spacing w:after="0" w:line="240" w:lineRule="auto"/>
      </w:pPr>
      <w:r>
        <w:separator/>
      </w:r>
    </w:p>
  </w:endnote>
  <w:endnote w:type="continuationSeparator" w:id="0">
    <w:p w:rsidR="00B107C5" w:rsidRDefault="00B107C5" w:rsidP="00F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9482"/>
      <w:docPartObj>
        <w:docPartGallery w:val="Page Numbers (Bottom of Page)"/>
        <w:docPartUnique/>
      </w:docPartObj>
    </w:sdtPr>
    <w:sdtEndPr/>
    <w:sdtContent>
      <w:p w:rsidR="00582762" w:rsidRDefault="00AB0815" w:rsidP="00582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762" w:rsidRDefault="0058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C5" w:rsidRDefault="00B107C5" w:rsidP="00F65E1E">
      <w:pPr>
        <w:spacing w:after="0" w:line="240" w:lineRule="auto"/>
      </w:pPr>
      <w:r>
        <w:separator/>
      </w:r>
    </w:p>
  </w:footnote>
  <w:footnote w:type="continuationSeparator" w:id="0">
    <w:p w:rsidR="00B107C5" w:rsidRDefault="00B107C5" w:rsidP="00F6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BA"/>
    <w:multiLevelType w:val="hybridMultilevel"/>
    <w:tmpl w:val="D3E0CD5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83903"/>
    <w:multiLevelType w:val="multilevel"/>
    <w:tmpl w:val="DFEA9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07092"/>
    <w:multiLevelType w:val="hybridMultilevel"/>
    <w:tmpl w:val="CE1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5701"/>
    <w:multiLevelType w:val="hybridMultilevel"/>
    <w:tmpl w:val="18E42CFA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F96"/>
    <w:multiLevelType w:val="hybridMultilevel"/>
    <w:tmpl w:val="AF48CB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63328"/>
    <w:multiLevelType w:val="hybridMultilevel"/>
    <w:tmpl w:val="A8B00BBA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18B3"/>
    <w:multiLevelType w:val="hybridMultilevel"/>
    <w:tmpl w:val="7A42A35C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1727"/>
    <w:multiLevelType w:val="hybridMultilevel"/>
    <w:tmpl w:val="E44A76EC"/>
    <w:lvl w:ilvl="0" w:tplc="C6B6C70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3F9"/>
    <w:multiLevelType w:val="hybridMultilevel"/>
    <w:tmpl w:val="0BBA5FBC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6BCD"/>
    <w:multiLevelType w:val="hybridMultilevel"/>
    <w:tmpl w:val="D28A8B8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5D3F75"/>
    <w:multiLevelType w:val="hybridMultilevel"/>
    <w:tmpl w:val="DCB80472"/>
    <w:lvl w:ilvl="0" w:tplc="D7CE91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895B55"/>
    <w:multiLevelType w:val="multilevel"/>
    <w:tmpl w:val="25B03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EB097F"/>
    <w:multiLevelType w:val="hybridMultilevel"/>
    <w:tmpl w:val="0EBC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A4646"/>
    <w:multiLevelType w:val="hybridMultilevel"/>
    <w:tmpl w:val="4F2CA4C6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65474"/>
    <w:multiLevelType w:val="hybridMultilevel"/>
    <w:tmpl w:val="E7FC4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26275F"/>
    <w:multiLevelType w:val="hybridMultilevel"/>
    <w:tmpl w:val="57DC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C779A"/>
    <w:multiLevelType w:val="hybridMultilevel"/>
    <w:tmpl w:val="6DB29D26"/>
    <w:lvl w:ilvl="0" w:tplc="1A6AC01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B7D84"/>
    <w:multiLevelType w:val="hybridMultilevel"/>
    <w:tmpl w:val="29EC8900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46B2C"/>
    <w:multiLevelType w:val="hybridMultilevel"/>
    <w:tmpl w:val="7092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02E72"/>
    <w:multiLevelType w:val="hybridMultilevel"/>
    <w:tmpl w:val="AF4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97147"/>
    <w:multiLevelType w:val="hybridMultilevel"/>
    <w:tmpl w:val="DCDC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01C1D"/>
    <w:multiLevelType w:val="hybridMultilevel"/>
    <w:tmpl w:val="9AAE8E7A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91278"/>
    <w:multiLevelType w:val="hybridMultilevel"/>
    <w:tmpl w:val="728282A8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03A5"/>
    <w:multiLevelType w:val="hybridMultilevel"/>
    <w:tmpl w:val="0F323FC8"/>
    <w:lvl w:ilvl="0" w:tplc="FA4CC92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C0AAA"/>
    <w:multiLevelType w:val="hybridMultilevel"/>
    <w:tmpl w:val="C016ADB6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2634"/>
    <w:multiLevelType w:val="hybridMultilevel"/>
    <w:tmpl w:val="A7D4E0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28747B8"/>
    <w:multiLevelType w:val="hybridMultilevel"/>
    <w:tmpl w:val="49E0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305CF"/>
    <w:multiLevelType w:val="hybridMultilevel"/>
    <w:tmpl w:val="23142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F666A"/>
    <w:multiLevelType w:val="hybridMultilevel"/>
    <w:tmpl w:val="6018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E5778"/>
    <w:multiLevelType w:val="hybridMultilevel"/>
    <w:tmpl w:val="A768B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938D7"/>
    <w:multiLevelType w:val="multilevel"/>
    <w:tmpl w:val="DFEA9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DB7860"/>
    <w:multiLevelType w:val="hybridMultilevel"/>
    <w:tmpl w:val="AE0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17DA0"/>
    <w:multiLevelType w:val="hybridMultilevel"/>
    <w:tmpl w:val="865E26CC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A2902"/>
    <w:multiLevelType w:val="hybridMultilevel"/>
    <w:tmpl w:val="E1DA0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AA19A9"/>
    <w:multiLevelType w:val="hybridMultilevel"/>
    <w:tmpl w:val="44EEEEE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3C1A94"/>
    <w:multiLevelType w:val="multilevel"/>
    <w:tmpl w:val="139A498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970273"/>
    <w:multiLevelType w:val="hybridMultilevel"/>
    <w:tmpl w:val="4C50F536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02D82"/>
    <w:multiLevelType w:val="hybridMultilevel"/>
    <w:tmpl w:val="FB4658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8F95721"/>
    <w:multiLevelType w:val="hybridMultilevel"/>
    <w:tmpl w:val="8C20106A"/>
    <w:lvl w:ilvl="0" w:tplc="819CA7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86F"/>
    <w:multiLevelType w:val="hybridMultilevel"/>
    <w:tmpl w:val="A61866FA"/>
    <w:lvl w:ilvl="0" w:tplc="C6B6C70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C044C"/>
    <w:multiLevelType w:val="hybridMultilevel"/>
    <w:tmpl w:val="EB44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1D25"/>
    <w:multiLevelType w:val="hybridMultilevel"/>
    <w:tmpl w:val="919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72957"/>
    <w:multiLevelType w:val="hybridMultilevel"/>
    <w:tmpl w:val="5E00C2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CDB6F67"/>
    <w:multiLevelType w:val="hybridMultilevel"/>
    <w:tmpl w:val="433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A0674"/>
    <w:multiLevelType w:val="hybridMultilevel"/>
    <w:tmpl w:val="9FC6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04A54"/>
    <w:multiLevelType w:val="hybridMultilevel"/>
    <w:tmpl w:val="8726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B779B"/>
    <w:multiLevelType w:val="hybridMultilevel"/>
    <w:tmpl w:val="7AA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06C31"/>
    <w:multiLevelType w:val="hybridMultilevel"/>
    <w:tmpl w:val="AC26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E3731"/>
    <w:multiLevelType w:val="hybridMultilevel"/>
    <w:tmpl w:val="1F02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F2AA0"/>
    <w:multiLevelType w:val="hybridMultilevel"/>
    <w:tmpl w:val="DC646B84"/>
    <w:lvl w:ilvl="0" w:tplc="819CA70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6"/>
  </w:num>
  <w:num w:numId="3">
    <w:abstractNumId w:val="11"/>
  </w:num>
  <w:num w:numId="4">
    <w:abstractNumId w:val="1"/>
  </w:num>
  <w:num w:numId="5">
    <w:abstractNumId w:val="30"/>
  </w:num>
  <w:num w:numId="6">
    <w:abstractNumId w:val="31"/>
  </w:num>
  <w:num w:numId="7">
    <w:abstractNumId w:val="19"/>
  </w:num>
  <w:num w:numId="8">
    <w:abstractNumId w:val="48"/>
  </w:num>
  <w:num w:numId="9">
    <w:abstractNumId w:val="39"/>
  </w:num>
  <w:num w:numId="10">
    <w:abstractNumId w:val="47"/>
  </w:num>
  <w:num w:numId="11">
    <w:abstractNumId w:val="13"/>
  </w:num>
  <w:num w:numId="12">
    <w:abstractNumId w:val="35"/>
  </w:num>
  <w:num w:numId="13">
    <w:abstractNumId w:val="44"/>
  </w:num>
  <w:num w:numId="14">
    <w:abstractNumId w:val="7"/>
  </w:num>
  <w:num w:numId="15">
    <w:abstractNumId w:val="16"/>
  </w:num>
  <w:num w:numId="16">
    <w:abstractNumId w:val="23"/>
  </w:num>
  <w:num w:numId="17">
    <w:abstractNumId w:val="21"/>
  </w:num>
  <w:num w:numId="18">
    <w:abstractNumId w:val="32"/>
  </w:num>
  <w:num w:numId="19">
    <w:abstractNumId w:val="28"/>
  </w:num>
  <w:num w:numId="20">
    <w:abstractNumId w:val="20"/>
  </w:num>
  <w:num w:numId="21">
    <w:abstractNumId w:val="49"/>
  </w:num>
  <w:num w:numId="22">
    <w:abstractNumId w:val="45"/>
  </w:num>
  <w:num w:numId="23">
    <w:abstractNumId w:val="3"/>
  </w:num>
  <w:num w:numId="24">
    <w:abstractNumId w:val="17"/>
  </w:num>
  <w:num w:numId="25">
    <w:abstractNumId w:val="6"/>
  </w:num>
  <w:num w:numId="26">
    <w:abstractNumId w:val="22"/>
  </w:num>
  <w:num w:numId="27">
    <w:abstractNumId w:val="24"/>
  </w:num>
  <w:num w:numId="28">
    <w:abstractNumId w:val="8"/>
  </w:num>
  <w:num w:numId="29">
    <w:abstractNumId w:val="38"/>
  </w:num>
  <w:num w:numId="30">
    <w:abstractNumId w:val="36"/>
  </w:num>
  <w:num w:numId="31">
    <w:abstractNumId w:val="5"/>
  </w:num>
  <w:num w:numId="32">
    <w:abstractNumId w:val="27"/>
  </w:num>
  <w:num w:numId="33">
    <w:abstractNumId w:val="34"/>
  </w:num>
  <w:num w:numId="34">
    <w:abstractNumId w:val="40"/>
  </w:num>
  <w:num w:numId="35">
    <w:abstractNumId w:val="41"/>
  </w:num>
  <w:num w:numId="36">
    <w:abstractNumId w:val="14"/>
  </w:num>
  <w:num w:numId="37">
    <w:abstractNumId w:val="10"/>
  </w:num>
  <w:num w:numId="38">
    <w:abstractNumId w:val="15"/>
  </w:num>
  <w:num w:numId="39">
    <w:abstractNumId w:val="4"/>
  </w:num>
  <w:num w:numId="40">
    <w:abstractNumId w:val="0"/>
  </w:num>
  <w:num w:numId="41">
    <w:abstractNumId w:val="33"/>
  </w:num>
  <w:num w:numId="42">
    <w:abstractNumId w:val="37"/>
  </w:num>
  <w:num w:numId="43">
    <w:abstractNumId w:val="42"/>
  </w:num>
  <w:num w:numId="44">
    <w:abstractNumId w:val="43"/>
  </w:num>
  <w:num w:numId="45">
    <w:abstractNumId w:val="9"/>
  </w:num>
  <w:num w:numId="46">
    <w:abstractNumId w:val="2"/>
  </w:num>
  <w:num w:numId="47">
    <w:abstractNumId w:val="26"/>
  </w:num>
  <w:num w:numId="48">
    <w:abstractNumId w:val="25"/>
  </w:num>
  <w:num w:numId="49">
    <w:abstractNumId w:val="29"/>
  </w:num>
  <w:num w:numId="5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NTQ2MDS3NDQyNzNU0lEKTi0uzszPAykwrgUA33YqfywAAAA="/>
  </w:docVars>
  <w:rsids>
    <w:rsidRoot w:val="00AE7FD6"/>
    <w:rsid w:val="00000518"/>
    <w:rsid w:val="00002125"/>
    <w:rsid w:val="00014EA5"/>
    <w:rsid w:val="000276DE"/>
    <w:rsid w:val="0003080E"/>
    <w:rsid w:val="00041822"/>
    <w:rsid w:val="00052241"/>
    <w:rsid w:val="00054960"/>
    <w:rsid w:val="00063A39"/>
    <w:rsid w:val="000652FF"/>
    <w:rsid w:val="00070998"/>
    <w:rsid w:val="00082F4E"/>
    <w:rsid w:val="000B2AD5"/>
    <w:rsid w:val="000C02B8"/>
    <w:rsid w:val="000C0DEC"/>
    <w:rsid w:val="000E27F1"/>
    <w:rsid w:val="000F11A7"/>
    <w:rsid w:val="000F4F73"/>
    <w:rsid w:val="000F734A"/>
    <w:rsid w:val="00102E87"/>
    <w:rsid w:val="001152A3"/>
    <w:rsid w:val="00124BFE"/>
    <w:rsid w:val="001302F2"/>
    <w:rsid w:val="00130F7F"/>
    <w:rsid w:val="0017230B"/>
    <w:rsid w:val="00173632"/>
    <w:rsid w:val="00187621"/>
    <w:rsid w:val="0019123E"/>
    <w:rsid w:val="001A091F"/>
    <w:rsid w:val="001B08BB"/>
    <w:rsid w:val="001C1194"/>
    <w:rsid w:val="001C16E4"/>
    <w:rsid w:val="001F142C"/>
    <w:rsid w:val="001F5FBC"/>
    <w:rsid w:val="001F7AB8"/>
    <w:rsid w:val="002134AB"/>
    <w:rsid w:val="0022641E"/>
    <w:rsid w:val="00227060"/>
    <w:rsid w:val="00241CED"/>
    <w:rsid w:val="00262A0D"/>
    <w:rsid w:val="00270D38"/>
    <w:rsid w:val="00293276"/>
    <w:rsid w:val="00293423"/>
    <w:rsid w:val="00295DD4"/>
    <w:rsid w:val="0029734D"/>
    <w:rsid w:val="002A2AF7"/>
    <w:rsid w:val="002B1C85"/>
    <w:rsid w:val="002B201C"/>
    <w:rsid w:val="002B4A11"/>
    <w:rsid w:val="002C3465"/>
    <w:rsid w:val="002C5797"/>
    <w:rsid w:val="002C5A3B"/>
    <w:rsid w:val="002E02E2"/>
    <w:rsid w:val="002E5D93"/>
    <w:rsid w:val="002F2A22"/>
    <w:rsid w:val="002F4522"/>
    <w:rsid w:val="002F4DC0"/>
    <w:rsid w:val="002F4EF2"/>
    <w:rsid w:val="00317763"/>
    <w:rsid w:val="00331C1A"/>
    <w:rsid w:val="003574DD"/>
    <w:rsid w:val="0038575B"/>
    <w:rsid w:val="00385BFE"/>
    <w:rsid w:val="00392A43"/>
    <w:rsid w:val="00397619"/>
    <w:rsid w:val="003B37D8"/>
    <w:rsid w:val="003C24D2"/>
    <w:rsid w:val="003E36F3"/>
    <w:rsid w:val="003E4A29"/>
    <w:rsid w:val="00404F4F"/>
    <w:rsid w:val="004104CA"/>
    <w:rsid w:val="00415B41"/>
    <w:rsid w:val="00433F28"/>
    <w:rsid w:val="00436430"/>
    <w:rsid w:val="00452C92"/>
    <w:rsid w:val="00475D34"/>
    <w:rsid w:val="00477571"/>
    <w:rsid w:val="0049551A"/>
    <w:rsid w:val="004A15F3"/>
    <w:rsid w:val="004B60BB"/>
    <w:rsid w:val="004C1505"/>
    <w:rsid w:val="004C6B53"/>
    <w:rsid w:val="00502841"/>
    <w:rsid w:val="005262A9"/>
    <w:rsid w:val="00535254"/>
    <w:rsid w:val="0054119A"/>
    <w:rsid w:val="00582762"/>
    <w:rsid w:val="005A1FA5"/>
    <w:rsid w:val="005A44BD"/>
    <w:rsid w:val="005D3598"/>
    <w:rsid w:val="005E0AEC"/>
    <w:rsid w:val="005E7ED9"/>
    <w:rsid w:val="005F31C9"/>
    <w:rsid w:val="00605D21"/>
    <w:rsid w:val="006159B5"/>
    <w:rsid w:val="006277E2"/>
    <w:rsid w:val="00680530"/>
    <w:rsid w:val="006862EA"/>
    <w:rsid w:val="00694440"/>
    <w:rsid w:val="00696595"/>
    <w:rsid w:val="006D10F9"/>
    <w:rsid w:val="00700D8E"/>
    <w:rsid w:val="00703186"/>
    <w:rsid w:val="00714EE4"/>
    <w:rsid w:val="0072178B"/>
    <w:rsid w:val="007343D8"/>
    <w:rsid w:val="007360E7"/>
    <w:rsid w:val="00744410"/>
    <w:rsid w:val="00753323"/>
    <w:rsid w:val="0077637F"/>
    <w:rsid w:val="00783576"/>
    <w:rsid w:val="00790AD8"/>
    <w:rsid w:val="0079401E"/>
    <w:rsid w:val="00796FD9"/>
    <w:rsid w:val="007E066A"/>
    <w:rsid w:val="00837857"/>
    <w:rsid w:val="008449BD"/>
    <w:rsid w:val="0085702B"/>
    <w:rsid w:val="0086306A"/>
    <w:rsid w:val="008669B3"/>
    <w:rsid w:val="0088303D"/>
    <w:rsid w:val="008946F5"/>
    <w:rsid w:val="008D57F2"/>
    <w:rsid w:val="0090167D"/>
    <w:rsid w:val="00917493"/>
    <w:rsid w:val="0093516E"/>
    <w:rsid w:val="00954810"/>
    <w:rsid w:val="00956327"/>
    <w:rsid w:val="00960649"/>
    <w:rsid w:val="0096216C"/>
    <w:rsid w:val="00984B07"/>
    <w:rsid w:val="009C2E74"/>
    <w:rsid w:val="009D3A22"/>
    <w:rsid w:val="009F4A8F"/>
    <w:rsid w:val="009F771B"/>
    <w:rsid w:val="009F77BD"/>
    <w:rsid w:val="00A327D6"/>
    <w:rsid w:val="00A34904"/>
    <w:rsid w:val="00A52B7A"/>
    <w:rsid w:val="00A619E8"/>
    <w:rsid w:val="00A73450"/>
    <w:rsid w:val="00A9400F"/>
    <w:rsid w:val="00AA0815"/>
    <w:rsid w:val="00AA20EF"/>
    <w:rsid w:val="00AA422D"/>
    <w:rsid w:val="00AA6EAB"/>
    <w:rsid w:val="00AB0815"/>
    <w:rsid w:val="00AD002D"/>
    <w:rsid w:val="00AD11DC"/>
    <w:rsid w:val="00AD262C"/>
    <w:rsid w:val="00AD3B98"/>
    <w:rsid w:val="00AE0D4D"/>
    <w:rsid w:val="00AE7FD6"/>
    <w:rsid w:val="00B107C5"/>
    <w:rsid w:val="00B2343F"/>
    <w:rsid w:val="00B37423"/>
    <w:rsid w:val="00B377AA"/>
    <w:rsid w:val="00B43E62"/>
    <w:rsid w:val="00B45CF5"/>
    <w:rsid w:val="00B539ED"/>
    <w:rsid w:val="00B56521"/>
    <w:rsid w:val="00B6225F"/>
    <w:rsid w:val="00B71186"/>
    <w:rsid w:val="00B96BF1"/>
    <w:rsid w:val="00BA72EE"/>
    <w:rsid w:val="00BB229E"/>
    <w:rsid w:val="00BB71F1"/>
    <w:rsid w:val="00BE6EAD"/>
    <w:rsid w:val="00BF1CB1"/>
    <w:rsid w:val="00C07A8D"/>
    <w:rsid w:val="00C11AD8"/>
    <w:rsid w:val="00C13DBF"/>
    <w:rsid w:val="00C13F0A"/>
    <w:rsid w:val="00C15FD8"/>
    <w:rsid w:val="00C21928"/>
    <w:rsid w:val="00C21DD4"/>
    <w:rsid w:val="00C32AC5"/>
    <w:rsid w:val="00C501EC"/>
    <w:rsid w:val="00C63457"/>
    <w:rsid w:val="00C9470F"/>
    <w:rsid w:val="00CA078D"/>
    <w:rsid w:val="00CC5443"/>
    <w:rsid w:val="00CD05D8"/>
    <w:rsid w:val="00CD62EF"/>
    <w:rsid w:val="00D0678F"/>
    <w:rsid w:val="00D10CB6"/>
    <w:rsid w:val="00D27A15"/>
    <w:rsid w:val="00D50FFE"/>
    <w:rsid w:val="00D5400A"/>
    <w:rsid w:val="00D62752"/>
    <w:rsid w:val="00D6737E"/>
    <w:rsid w:val="00D73882"/>
    <w:rsid w:val="00D81E48"/>
    <w:rsid w:val="00D9220E"/>
    <w:rsid w:val="00D94F9B"/>
    <w:rsid w:val="00D979B8"/>
    <w:rsid w:val="00DA474B"/>
    <w:rsid w:val="00DA646D"/>
    <w:rsid w:val="00DC6019"/>
    <w:rsid w:val="00DD2FE0"/>
    <w:rsid w:val="00DE228F"/>
    <w:rsid w:val="00E14002"/>
    <w:rsid w:val="00E349C1"/>
    <w:rsid w:val="00E35C51"/>
    <w:rsid w:val="00E40A5E"/>
    <w:rsid w:val="00E447E5"/>
    <w:rsid w:val="00E50F12"/>
    <w:rsid w:val="00E622C4"/>
    <w:rsid w:val="00E64EEB"/>
    <w:rsid w:val="00E67CF7"/>
    <w:rsid w:val="00E86902"/>
    <w:rsid w:val="00EA3A84"/>
    <w:rsid w:val="00EC182F"/>
    <w:rsid w:val="00ED510B"/>
    <w:rsid w:val="00EE69CC"/>
    <w:rsid w:val="00F06A55"/>
    <w:rsid w:val="00F13C12"/>
    <w:rsid w:val="00F15072"/>
    <w:rsid w:val="00F20499"/>
    <w:rsid w:val="00F23ED6"/>
    <w:rsid w:val="00F433BE"/>
    <w:rsid w:val="00F52560"/>
    <w:rsid w:val="00F54F05"/>
    <w:rsid w:val="00F65E1E"/>
    <w:rsid w:val="00F75449"/>
    <w:rsid w:val="00F8120F"/>
    <w:rsid w:val="00F865D8"/>
    <w:rsid w:val="00F927A7"/>
    <w:rsid w:val="00FB0663"/>
    <w:rsid w:val="00FB1F91"/>
    <w:rsid w:val="00FB1F99"/>
    <w:rsid w:val="00FB4E12"/>
    <w:rsid w:val="00FB5E17"/>
    <w:rsid w:val="00FF083F"/>
    <w:rsid w:val="00FF3F27"/>
    <w:rsid w:val="00FF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F5C7"/>
  <w15:docId w15:val="{57FF0BEA-6629-4433-8163-026E121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AB"/>
  </w:style>
  <w:style w:type="paragraph" w:styleId="Heading1">
    <w:name w:val="heading 1"/>
    <w:basedOn w:val="Normal"/>
    <w:next w:val="Normal"/>
    <w:link w:val="Heading1Char"/>
    <w:uiPriority w:val="9"/>
    <w:qFormat/>
    <w:rsid w:val="000C0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D10C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2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8B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0C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10CB6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D1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D10CB6"/>
    <w:rPr>
      <w:b/>
      <w:bCs/>
    </w:rPr>
  </w:style>
  <w:style w:type="paragraph" w:customStyle="1" w:styleId="Default">
    <w:name w:val="Default"/>
    <w:rsid w:val="00DC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D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C0D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1E"/>
  </w:style>
  <w:style w:type="paragraph" w:styleId="Footer">
    <w:name w:val="footer"/>
    <w:basedOn w:val="Normal"/>
    <w:link w:val="FooterChar"/>
    <w:uiPriority w:val="99"/>
    <w:unhideWhenUsed/>
    <w:rsid w:val="00F6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1E"/>
  </w:style>
  <w:style w:type="character" w:customStyle="1" w:styleId="ListParagraphChar">
    <w:name w:val="List Paragraph Char"/>
    <w:link w:val="ListParagraph"/>
    <w:uiPriority w:val="34"/>
    <w:locked/>
    <w:rsid w:val="004C1505"/>
  </w:style>
  <w:style w:type="paragraph" w:customStyle="1" w:styleId="BasicParagraph">
    <w:name w:val="[Basic Paragraph]"/>
    <w:basedOn w:val="Normal"/>
    <w:uiPriority w:val="99"/>
    <w:rsid w:val="007940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0FFE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0FFE"/>
    <w:rPr>
      <w:rFonts w:eastAsiaTheme="minorHAnsi"/>
    </w:rPr>
  </w:style>
  <w:style w:type="table" w:styleId="TableGrid">
    <w:name w:val="Table Grid"/>
    <w:basedOn w:val="TableNormal"/>
    <w:uiPriority w:val="39"/>
    <w:rsid w:val="00130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7DFB-333C-4E68-B01E-DC93D163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VANBELLE Jean</dc:creator>
  <cp:lastModifiedBy>Windows User</cp:lastModifiedBy>
  <cp:revision>2</cp:revision>
  <cp:lastPrinted>2017-03-15T11:37:00Z</cp:lastPrinted>
  <dcterms:created xsi:type="dcterms:W3CDTF">2019-08-19T08:38:00Z</dcterms:created>
  <dcterms:modified xsi:type="dcterms:W3CDTF">2019-08-19T08:38:00Z</dcterms:modified>
</cp:coreProperties>
</file>